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DC1" w:rsidRPr="00B32DC1" w:rsidRDefault="00636FF7" w:rsidP="001C4841">
      <w:pPr>
        <w:ind w:right="20"/>
        <w:jc w:val="both"/>
        <w:rPr>
          <w:rFonts w:eastAsia="Calibri"/>
          <w:lang w:val="en-US" w:eastAsia="en-US"/>
        </w:rPr>
      </w:pPr>
      <w:r w:rsidRPr="00636FF7">
        <w:rPr>
          <w:rFonts w:eastAsia="Calibri"/>
          <w:noProof/>
        </w:rPr>
        <w:drawing>
          <wp:inline distT="0" distB="0" distL="0" distR="0">
            <wp:extent cx="9972040" cy="7186163"/>
            <wp:effectExtent l="0" t="0" r="0" b="0"/>
            <wp:docPr id="1" name="Рисунок 1" descr="E:\планы 22-23\9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ы 22-23\9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18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4841" w:rsidRPr="001C4841" w:rsidRDefault="001C4841" w:rsidP="001C4841">
      <w:pPr>
        <w:ind w:right="20"/>
        <w:jc w:val="both"/>
        <w:rPr>
          <w:b/>
          <w:bCs/>
        </w:rPr>
      </w:pPr>
    </w:p>
    <w:p w:rsidR="004331C2" w:rsidRPr="00AC0FDF" w:rsidRDefault="00482B03" w:rsidP="001C4841">
      <w:pPr>
        <w:keepNext/>
        <w:suppressAutoHyphens/>
        <w:spacing w:line="276" w:lineRule="auto"/>
        <w:outlineLvl w:val="1"/>
        <w:rPr>
          <w:rFonts w:eastAsia="Calibri"/>
          <w:b/>
          <w:bCs/>
          <w:color w:val="000000" w:themeColor="text1"/>
          <w:lang w:eastAsia="ar-SA"/>
        </w:rPr>
      </w:pPr>
      <w:r>
        <w:rPr>
          <w:rFonts w:eastAsia="Calibri"/>
          <w:b/>
          <w:bCs/>
          <w:color w:val="000000" w:themeColor="text1"/>
          <w:lang w:eastAsia="ar-SA"/>
        </w:rPr>
        <w:t xml:space="preserve">                                                                                        </w:t>
      </w:r>
      <w:r w:rsidR="001A03C8" w:rsidRPr="00AC0FDF">
        <w:rPr>
          <w:rFonts w:eastAsia="Calibri"/>
          <w:b/>
          <w:bCs/>
          <w:color w:val="000000" w:themeColor="text1"/>
          <w:lang w:eastAsia="ar-SA"/>
        </w:rPr>
        <w:t>Пояснительная записка</w:t>
      </w:r>
    </w:p>
    <w:p w:rsidR="004331C2" w:rsidRPr="00AC0FDF" w:rsidRDefault="004331C2" w:rsidP="004331C2">
      <w:pPr>
        <w:keepNext/>
        <w:suppressAutoHyphens/>
        <w:spacing w:line="276" w:lineRule="auto"/>
        <w:ind w:firstLine="426"/>
        <w:outlineLvl w:val="1"/>
        <w:rPr>
          <w:rFonts w:eastAsia="Calibri"/>
          <w:color w:val="000000" w:themeColor="text1"/>
        </w:rPr>
      </w:pPr>
      <w:r w:rsidRPr="00AC0FDF">
        <w:rPr>
          <w:rFonts w:eastAsia="Calibri"/>
          <w:color w:val="000000" w:themeColor="text1"/>
        </w:rPr>
        <w:t>Рабочая программа учебного предмета «</w:t>
      </w:r>
      <w:proofErr w:type="gramStart"/>
      <w:r w:rsidRPr="00AC0FDF">
        <w:rPr>
          <w:rFonts w:eastAsia="Calibri"/>
          <w:color w:val="000000" w:themeColor="text1"/>
        </w:rPr>
        <w:t>Информатика»для</w:t>
      </w:r>
      <w:proofErr w:type="gramEnd"/>
      <w:r w:rsidRPr="00AC0FDF">
        <w:rPr>
          <w:rFonts w:eastAsia="Calibri"/>
          <w:color w:val="000000" w:themeColor="text1"/>
        </w:rPr>
        <w:t xml:space="preserve"> учащихся 9 класса составлена на основе следующих документов:</w:t>
      </w:r>
    </w:p>
    <w:p w:rsidR="004331C2" w:rsidRPr="001C4841" w:rsidRDefault="004331C2" w:rsidP="001C4841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1C4841">
        <w:rPr>
          <w:rFonts w:eastAsia="Calibri"/>
          <w:color w:val="000000" w:themeColor="text1"/>
        </w:rPr>
        <w:t>Федеральный государственный образовательный стандарт основного общего образования (Приказ Министерства образования и науки РФ от 17 декабря 2010 г. N 1897 "Об утверждении федерального государственного образовательного стандарта основного общего образования").</w:t>
      </w:r>
    </w:p>
    <w:p w:rsidR="001C4841" w:rsidRPr="001C4841" w:rsidRDefault="001C4841" w:rsidP="001C4841">
      <w:pPr>
        <w:pStyle w:val="a3"/>
        <w:keepNext/>
        <w:numPr>
          <w:ilvl w:val="0"/>
          <w:numId w:val="71"/>
        </w:numPr>
        <w:shd w:val="clear" w:color="auto" w:fill="FFFFFF"/>
        <w:spacing w:line="242" w:lineRule="atLeast"/>
        <w:outlineLvl w:val="0"/>
        <w:rPr>
          <w:bCs/>
          <w:color w:val="333333"/>
          <w:kern w:val="36"/>
        </w:rPr>
      </w:pPr>
      <w:r w:rsidRPr="001C4841">
        <w:rPr>
          <w:rFonts w:ascii="Cambria" w:hAnsi="Cambria"/>
          <w:b/>
          <w:bCs/>
          <w:color w:val="000000"/>
          <w:kern w:val="32"/>
        </w:rPr>
        <w:t xml:space="preserve">- </w:t>
      </w:r>
      <w:r w:rsidRPr="001C4841">
        <w:rPr>
          <w:bCs/>
          <w:kern w:val="32"/>
          <w:lang w:eastAsia="en-US"/>
        </w:rPr>
        <w:t xml:space="preserve">Федерального  закона  «Об образовании  в Российской Федерации»  </w:t>
      </w:r>
      <w:r w:rsidRPr="001C4841">
        <w:rPr>
          <w:bCs/>
          <w:color w:val="333333"/>
          <w:kern w:val="36"/>
        </w:rPr>
        <w:t>от 29.12.2012   № 273-ФЗ;</w:t>
      </w:r>
    </w:p>
    <w:p w:rsidR="001C4841" w:rsidRPr="001C4841" w:rsidRDefault="001C4841" w:rsidP="001C4841">
      <w:pPr>
        <w:pStyle w:val="a3"/>
        <w:numPr>
          <w:ilvl w:val="0"/>
          <w:numId w:val="71"/>
        </w:numPr>
        <w:rPr>
          <w:color w:val="000000"/>
        </w:rPr>
      </w:pPr>
      <w:r w:rsidRPr="001C4841">
        <w:rPr>
          <w:rFonts w:eastAsiaTheme="minorHAnsi"/>
          <w:sz w:val="28"/>
          <w:szCs w:val="28"/>
        </w:rPr>
        <w:t xml:space="preserve">- </w:t>
      </w:r>
      <w:r w:rsidRPr="001C4841">
        <w:rPr>
          <w:color w:val="000000"/>
        </w:rPr>
        <w:t xml:space="preserve"> учебного плана МБ</w:t>
      </w:r>
      <w:r>
        <w:rPr>
          <w:color w:val="000000"/>
        </w:rPr>
        <w:t>ОУ «</w:t>
      </w:r>
      <w:r w:rsidR="00177940">
        <w:rPr>
          <w:color w:val="000000"/>
        </w:rPr>
        <w:t xml:space="preserve">Кавзияковская </w:t>
      </w:r>
      <w:proofErr w:type="gramStart"/>
      <w:r w:rsidR="00177940">
        <w:rPr>
          <w:color w:val="000000"/>
        </w:rPr>
        <w:t>ООШ»  на</w:t>
      </w:r>
      <w:proofErr w:type="gramEnd"/>
      <w:r w:rsidR="00177940">
        <w:rPr>
          <w:color w:val="000000"/>
        </w:rPr>
        <w:t xml:space="preserve">  2022-2023</w:t>
      </w:r>
      <w:r w:rsidRPr="001C4841">
        <w:rPr>
          <w:color w:val="000000"/>
        </w:rPr>
        <w:t xml:space="preserve"> год,  </w:t>
      </w:r>
      <w:r w:rsidRPr="002F651F">
        <w:rPr>
          <w:color w:val="000000" w:themeColor="text1"/>
        </w:rPr>
        <w:t xml:space="preserve">утвержденный  </w:t>
      </w:r>
      <w:r w:rsidR="00177940">
        <w:rPr>
          <w:color w:val="000000" w:themeColor="text1"/>
        </w:rPr>
        <w:t>приказом    № 31 от  24</w:t>
      </w:r>
      <w:r w:rsidR="002F651F">
        <w:rPr>
          <w:color w:val="000000" w:themeColor="text1"/>
        </w:rPr>
        <w:t>.08</w:t>
      </w:r>
      <w:r w:rsidR="00177940">
        <w:rPr>
          <w:color w:val="000000" w:themeColor="text1"/>
        </w:rPr>
        <w:t>.2022</w:t>
      </w:r>
      <w:r w:rsidR="002F651F">
        <w:rPr>
          <w:color w:val="000000" w:themeColor="text1"/>
        </w:rPr>
        <w:t xml:space="preserve"> г.</w:t>
      </w:r>
      <w:r w:rsidRPr="001C4841">
        <w:rPr>
          <w:color w:val="000000"/>
        </w:rPr>
        <w:t>( Протокол</w:t>
      </w:r>
    </w:p>
    <w:p w:rsidR="001C4841" w:rsidRPr="001C4841" w:rsidRDefault="001C4841" w:rsidP="004838C6">
      <w:pPr>
        <w:tabs>
          <w:tab w:val="left" w:pos="3480"/>
        </w:tabs>
        <w:ind w:left="426"/>
        <w:rPr>
          <w:color w:val="000000"/>
        </w:rPr>
      </w:pPr>
      <w:r w:rsidRPr="001C4841">
        <w:rPr>
          <w:color w:val="000000"/>
        </w:rPr>
        <w:t xml:space="preserve">№ 1 </w:t>
      </w:r>
      <w:r w:rsidR="00177940">
        <w:rPr>
          <w:color w:val="000000"/>
        </w:rPr>
        <w:t>от 24.08.2022</w:t>
      </w:r>
      <w:r w:rsidRPr="001C4841">
        <w:rPr>
          <w:color w:val="000000"/>
        </w:rPr>
        <w:t xml:space="preserve"> г.)</w:t>
      </w:r>
      <w:r w:rsidR="004838C6">
        <w:rPr>
          <w:color w:val="000000"/>
        </w:rPr>
        <w:tab/>
      </w:r>
    </w:p>
    <w:p w:rsidR="004331C2" w:rsidRPr="001C4841" w:rsidRDefault="004331C2" w:rsidP="001C4841">
      <w:pPr>
        <w:pStyle w:val="a3"/>
        <w:autoSpaceDE w:val="0"/>
        <w:autoSpaceDN w:val="0"/>
        <w:adjustRightInd w:val="0"/>
        <w:spacing w:line="276" w:lineRule="auto"/>
        <w:ind w:left="1086"/>
        <w:rPr>
          <w:rFonts w:eastAsia="Calibri"/>
          <w:color w:val="000000" w:themeColor="text1"/>
        </w:rPr>
      </w:pPr>
    </w:p>
    <w:p w:rsidR="001A03C8" w:rsidRPr="00AC0FDF" w:rsidRDefault="001A03C8" w:rsidP="004331C2">
      <w:pPr>
        <w:suppressAutoHyphens/>
        <w:spacing w:line="276" w:lineRule="auto"/>
        <w:ind w:firstLine="567"/>
        <w:jc w:val="both"/>
        <w:rPr>
          <w:color w:val="000000" w:themeColor="text1"/>
          <w:spacing w:val="-5"/>
          <w:w w:val="104"/>
          <w:lang w:eastAsia="ar-SA"/>
        </w:rPr>
      </w:pPr>
      <w:r w:rsidRPr="00AC0FDF">
        <w:rPr>
          <w:b/>
          <w:color w:val="000000" w:themeColor="text1"/>
          <w:spacing w:val="-5"/>
          <w:w w:val="104"/>
          <w:lang w:eastAsia="ar-SA"/>
        </w:rPr>
        <w:t xml:space="preserve">Изучение информатики в  </w:t>
      </w:r>
      <w:r w:rsidRPr="00AC0FDF">
        <w:rPr>
          <w:b/>
          <w:color w:val="000000" w:themeColor="text1"/>
          <w:lang w:eastAsia="ar-SA"/>
        </w:rPr>
        <w:t>9 классах направлено на достижение следующих целей</w:t>
      </w:r>
      <w:r w:rsidRPr="00AC0FDF">
        <w:rPr>
          <w:color w:val="000000" w:themeColor="text1"/>
          <w:lang w:eastAsia="ar-SA"/>
        </w:rPr>
        <w:t>:</w:t>
      </w:r>
    </w:p>
    <w:p w:rsidR="001A03C8" w:rsidRPr="00AC0FDF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AC0FDF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A03C8" w:rsidRPr="00AC0FDF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AC0FDF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A03C8" w:rsidRPr="00AC0FDF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AC0FDF">
        <w:rPr>
          <w:rStyle w:val="dash041e0441043d043e0432043d043e0439002004420435043a04410442002004410020043e0442044104420443043f043e043cchar1"/>
          <w:color w:val="000000" w:themeColor="text1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1A03C8" w:rsidRPr="00AC0FDF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AC0FDF">
        <w:rPr>
          <w:rStyle w:val="dash041e0441043d043e0432043d043e0439002004420435043a04410442002004410020043e0442044104420443043f043e043cchar1"/>
          <w:color w:val="000000" w:themeColor="text1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–таблицы, схемы, графики, диаграммы, с использованием соответствующих программных средств обработки данных;</w:t>
      </w:r>
    </w:p>
    <w:p w:rsidR="001A03C8" w:rsidRPr="00AC0FDF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AC0FDF">
        <w:rPr>
          <w:rStyle w:val="dash041e0441043d043e0432043d043e0439002004420435043a04410442002004410020043e0442044104420443043f043e043cchar1"/>
          <w:color w:val="000000" w:themeColor="text1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A03C8" w:rsidRPr="00AC0FDF" w:rsidRDefault="001A03C8" w:rsidP="004331C2">
      <w:pPr>
        <w:suppressAutoHyphens/>
        <w:autoSpaceDE w:val="0"/>
        <w:spacing w:line="276" w:lineRule="auto"/>
        <w:ind w:firstLine="426"/>
        <w:jc w:val="both"/>
        <w:rPr>
          <w:b/>
          <w:color w:val="000000" w:themeColor="text1"/>
        </w:rPr>
      </w:pPr>
      <w:r w:rsidRPr="00AC0FDF">
        <w:rPr>
          <w:b/>
          <w:bCs/>
          <w:color w:val="000000" w:themeColor="text1"/>
        </w:rPr>
        <w:t>Для достижения комплекса поставленных целей в процессе изучения информатики в 9 классе необходимо решить следующие задачи:</w:t>
      </w:r>
    </w:p>
    <w:p w:rsidR="001A03C8" w:rsidRPr="00AC0FDF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AC0FDF">
        <w:rPr>
          <w:color w:val="000000" w:themeColor="text1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1A03C8" w:rsidRPr="00AC0FDF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AC0FDF">
        <w:rPr>
          <w:color w:val="000000" w:themeColor="text1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1A03C8" w:rsidRPr="00AC0FDF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AC0FDF">
        <w:rPr>
          <w:color w:val="000000" w:themeColor="text1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1A03C8" w:rsidRPr="00AC0FDF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AC0FDF">
        <w:rPr>
          <w:color w:val="000000" w:themeColor="text1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1A03C8" w:rsidRPr="00AC0FDF" w:rsidRDefault="001A03C8" w:rsidP="0032316C">
      <w:pPr>
        <w:suppressAutoHyphens/>
        <w:autoSpaceDE w:val="0"/>
        <w:spacing w:line="276" w:lineRule="auto"/>
        <w:jc w:val="both"/>
        <w:rPr>
          <w:color w:val="000000" w:themeColor="text1"/>
        </w:rPr>
      </w:pPr>
    </w:p>
    <w:p w:rsidR="001A03C8" w:rsidRPr="00AC0FDF" w:rsidRDefault="001A03C8" w:rsidP="0032316C">
      <w:pPr>
        <w:suppressAutoHyphens/>
        <w:autoSpaceDE w:val="0"/>
        <w:spacing w:line="276" w:lineRule="auto"/>
        <w:jc w:val="both"/>
        <w:rPr>
          <w:color w:val="000000" w:themeColor="text1"/>
        </w:rPr>
      </w:pPr>
    </w:p>
    <w:p w:rsidR="00EB58DF" w:rsidRPr="00AC0FDF" w:rsidRDefault="00EB58DF" w:rsidP="0032316C">
      <w:pPr>
        <w:suppressAutoHyphens/>
        <w:autoSpaceDE w:val="0"/>
        <w:spacing w:line="276" w:lineRule="auto"/>
        <w:jc w:val="both"/>
        <w:rPr>
          <w:color w:val="000000" w:themeColor="text1"/>
        </w:rPr>
      </w:pPr>
    </w:p>
    <w:p w:rsidR="00EB58DF" w:rsidRPr="00AC0FDF" w:rsidRDefault="00EB58DF" w:rsidP="0032316C">
      <w:pPr>
        <w:suppressAutoHyphens/>
        <w:autoSpaceDE w:val="0"/>
        <w:spacing w:line="276" w:lineRule="auto"/>
        <w:jc w:val="both"/>
        <w:rPr>
          <w:color w:val="000000" w:themeColor="text1"/>
        </w:rPr>
      </w:pPr>
    </w:p>
    <w:p w:rsidR="008C1857" w:rsidRPr="00AC0FDF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  <w:r w:rsidRPr="00AC0FDF">
        <w:rPr>
          <w:b/>
          <w:color w:val="000000" w:themeColor="text1"/>
        </w:rPr>
        <w:t>Планируемые результаты изучения учебнего предмета</w:t>
      </w:r>
    </w:p>
    <w:p w:rsidR="008C1857" w:rsidRPr="00AC0FDF" w:rsidRDefault="008C1857" w:rsidP="008C1857">
      <w:pPr>
        <w:pStyle w:val="afd"/>
        <w:spacing w:before="0" w:beforeAutospacing="0" w:after="0" w:afterAutospacing="0"/>
        <w:ind w:left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b/>
          <w:bCs/>
          <w:i/>
          <w:iCs/>
          <w:color w:val="000000" w:themeColor="text1"/>
          <w:sz w:val="27"/>
          <w:szCs w:val="27"/>
        </w:rPr>
        <w:t>В направлении личностного развития: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развитие алгоритмического мышления;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формирование информационно-правовой культуры, соблюдения авторского права, уважения к частной информации и информационному пространству;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безопасность, развитие чувства личной ответственности за качество окружающей информационной среды;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приобретение опыта использования информационных ресурсов общества и электронных средств связи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умение осуществлять совместную информационную деятельность, в частности, при выполнении учебных проектов;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повышение своего образовательного уровня и уровня готовности к продолжению обучения с использованием ИКТ.</w:t>
      </w:r>
    </w:p>
    <w:p w:rsidR="008C1857" w:rsidRPr="00AC0FDF" w:rsidRDefault="008C1857" w:rsidP="008C1857">
      <w:pPr>
        <w:pStyle w:val="afd"/>
        <w:spacing w:before="0" w:beforeAutospacing="0" w:after="0" w:afterAutospacing="0"/>
        <w:ind w:left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b/>
          <w:bCs/>
          <w:i/>
          <w:iCs/>
          <w:color w:val="000000" w:themeColor="text1"/>
          <w:sz w:val="27"/>
          <w:szCs w:val="27"/>
        </w:rPr>
        <w:t>В предметном направлении: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овладение видами информационной учебной деятельности и компетенциями, необходимыми для успешного обучения и повседневной жизни;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формирование механизмов мышления, характерного для информатики и информационной деятельности.</w:t>
      </w:r>
    </w:p>
    <w:p w:rsidR="008C1857" w:rsidRPr="00AC0FDF" w:rsidRDefault="008C1857" w:rsidP="008C1857">
      <w:pPr>
        <w:pStyle w:val="afd"/>
        <w:spacing w:before="0" w:beforeAutospacing="0" w:after="0" w:afterAutospacing="0"/>
        <w:ind w:left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b/>
          <w:bCs/>
          <w:i/>
          <w:iCs/>
          <w:color w:val="000000" w:themeColor="text1"/>
          <w:sz w:val="27"/>
          <w:szCs w:val="27"/>
        </w:rPr>
        <w:t>В метапредметном направлении: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формирование умений использования методов и средств информатики: моделирования, формализации и структурирования информации; компьютерного эксперимента при исследовании различных объектов, явлений и процессов;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овладение навыками постановки задачи при полной и неполной имеющейся информации;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формирование умения планирования деятельности;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контроль, анализ, самоанализ результатов деятельности;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коррекция деятельности: внесение необходимых дополнений и корректив в план действий;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умение выбирать источники информации, необходимые для решения задачи;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умение выбирать средства ИКТ для решения задач из разных сфер человеческой деятельности;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моделирование – преобразование объекта из чувственной формы в знаково – символическую модель;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выбор языка представления информации в модели в зависимости от поставленной задачи;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преобразование модели - изменение модели с целью адекватного представления объекта моделирования;</w:t>
      </w:r>
    </w:p>
    <w:p w:rsidR="008C1857" w:rsidRPr="00AC0FDF" w:rsidRDefault="008C1857" w:rsidP="008C1857">
      <w:pPr>
        <w:pStyle w:val="afd"/>
        <w:numPr>
          <w:ilvl w:val="1"/>
          <w:numId w:val="70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C0FDF">
        <w:rPr>
          <w:color w:val="000000" w:themeColor="text1"/>
          <w:sz w:val="27"/>
          <w:szCs w:val="27"/>
        </w:rPr>
        <w:t>формирование умений представления информации в виде информационных моделей различных видов на естественном, формализованном и формальном языках.</w:t>
      </w:r>
    </w:p>
    <w:p w:rsidR="008C1857" w:rsidRPr="00AC0FDF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8C1857" w:rsidRPr="00AC0FDF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8C1857" w:rsidRPr="00AC0FDF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</w:p>
    <w:p w:rsidR="00AC0FDF" w:rsidRPr="00AC0FDF" w:rsidRDefault="00AC0FDF" w:rsidP="00AC0FDF">
      <w:pPr>
        <w:pStyle w:val="a3"/>
        <w:spacing w:line="276" w:lineRule="auto"/>
        <w:jc w:val="center"/>
        <w:rPr>
          <w:b/>
          <w:color w:val="000000" w:themeColor="text1"/>
        </w:rPr>
      </w:pPr>
      <w:r w:rsidRPr="00AC0FDF">
        <w:rPr>
          <w:b/>
          <w:color w:val="000000" w:themeColor="text1"/>
        </w:rPr>
        <w:t>Содержание учебного предмета</w:t>
      </w:r>
    </w:p>
    <w:p w:rsidR="00AC0FDF" w:rsidRPr="00AC0FDF" w:rsidRDefault="00AC0FDF" w:rsidP="00AC0FDF">
      <w:pPr>
        <w:pStyle w:val="21"/>
        <w:numPr>
          <w:ilvl w:val="0"/>
          <w:numId w:val="8"/>
        </w:numPr>
        <w:spacing w:after="0" w:line="276" w:lineRule="auto"/>
        <w:jc w:val="both"/>
        <w:rPr>
          <w:b/>
          <w:bCs/>
          <w:color w:val="000000" w:themeColor="text1"/>
        </w:rPr>
      </w:pPr>
      <w:r w:rsidRPr="00AC0FDF">
        <w:rPr>
          <w:b/>
          <w:bCs/>
          <w:color w:val="000000" w:themeColor="text1"/>
        </w:rPr>
        <w:t>Управление и алгоритмы  12 ч (5+7)</w:t>
      </w:r>
    </w:p>
    <w:p w:rsidR="00AC0FDF" w:rsidRPr="00AC0FDF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AC0FDF">
        <w:rPr>
          <w:color w:val="000000" w:themeColor="text1"/>
        </w:rPr>
        <w:t>Кибернетика. Кибернетическая модель управления.</w:t>
      </w:r>
    </w:p>
    <w:p w:rsidR="00AC0FDF" w:rsidRPr="00AC0FDF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AC0FDF">
        <w:rPr>
          <w:color w:val="000000" w:themeColor="text1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AC0FDF" w:rsidRPr="00AC0FDF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AC0FDF">
        <w:rPr>
          <w:color w:val="000000" w:themeColor="text1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AC0FDF" w:rsidRPr="00AC0FDF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AC0FDF">
        <w:rPr>
          <w:color w:val="000000" w:themeColor="text1"/>
          <w:u w:val="single"/>
        </w:rPr>
        <w:t>Практика на компьютере</w:t>
      </w:r>
      <w:r w:rsidRPr="00AC0FDF">
        <w:rPr>
          <w:color w:val="000000" w:themeColor="text1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AC0FDF" w:rsidRPr="00AC0FDF" w:rsidRDefault="00AC0FDF" w:rsidP="00AC0FDF">
      <w:pPr>
        <w:pStyle w:val="21"/>
        <w:numPr>
          <w:ilvl w:val="0"/>
          <w:numId w:val="8"/>
        </w:numPr>
        <w:spacing w:after="0" w:line="276" w:lineRule="auto"/>
        <w:jc w:val="both"/>
        <w:rPr>
          <w:b/>
          <w:bCs/>
          <w:color w:val="000000" w:themeColor="text1"/>
        </w:rPr>
      </w:pPr>
      <w:r w:rsidRPr="00AC0FDF">
        <w:rPr>
          <w:b/>
          <w:bCs/>
          <w:color w:val="000000" w:themeColor="text1"/>
        </w:rPr>
        <w:t>Введение в программирование  15 ч (5+7)</w:t>
      </w:r>
    </w:p>
    <w:p w:rsidR="00AC0FDF" w:rsidRPr="00AC0FDF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AC0FDF">
        <w:rPr>
          <w:color w:val="000000" w:themeColor="text1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AC0FDF" w:rsidRPr="00AC0FDF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AC0FDF">
        <w:rPr>
          <w:color w:val="000000" w:themeColor="text1"/>
        </w:rPr>
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AC0FDF" w:rsidRPr="00AC0FDF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AC0FDF">
        <w:rPr>
          <w:color w:val="000000" w:themeColor="text1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AC0FDF" w:rsidRPr="00AC0FDF" w:rsidRDefault="00AC0FDF" w:rsidP="00AC0FDF">
      <w:pPr>
        <w:spacing w:line="276" w:lineRule="auto"/>
        <w:ind w:firstLine="567"/>
        <w:jc w:val="both"/>
        <w:rPr>
          <w:color w:val="000000" w:themeColor="text1"/>
        </w:rPr>
      </w:pPr>
      <w:r w:rsidRPr="00AC0FDF">
        <w:rPr>
          <w:color w:val="000000" w:themeColor="text1"/>
          <w:u w:val="single"/>
        </w:rPr>
        <w:t>Практика на компьютере</w:t>
      </w:r>
      <w:r w:rsidRPr="00AC0FDF">
        <w:rPr>
          <w:color w:val="000000" w:themeColor="text1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AC0FDF" w:rsidRPr="00AC0FDF" w:rsidRDefault="00AC0FDF" w:rsidP="00AC0FDF">
      <w:pPr>
        <w:pStyle w:val="21"/>
        <w:numPr>
          <w:ilvl w:val="0"/>
          <w:numId w:val="8"/>
        </w:numPr>
        <w:spacing w:after="0" w:line="276" w:lineRule="auto"/>
        <w:jc w:val="both"/>
        <w:rPr>
          <w:b/>
          <w:color w:val="000000" w:themeColor="text1"/>
        </w:rPr>
      </w:pPr>
      <w:r w:rsidRPr="00AC0FDF">
        <w:rPr>
          <w:b/>
          <w:color w:val="000000" w:themeColor="text1"/>
        </w:rPr>
        <w:t>Информационные технологии и общество 4 ч (4+0)</w:t>
      </w:r>
    </w:p>
    <w:p w:rsidR="00AC0FDF" w:rsidRPr="00AC0FDF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AC0FDF">
        <w:rPr>
          <w:color w:val="000000" w:themeColor="text1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AC0FDF" w:rsidRPr="00AC0FDF" w:rsidRDefault="00AC0FDF" w:rsidP="00AC0FDF">
      <w:pPr>
        <w:pStyle w:val="21"/>
        <w:spacing w:after="0" w:line="276" w:lineRule="auto"/>
        <w:ind w:left="0" w:firstLine="567"/>
        <w:jc w:val="both"/>
        <w:rPr>
          <w:color w:val="000000" w:themeColor="text1"/>
        </w:rPr>
      </w:pPr>
      <w:r w:rsidRPr="00AC0FDF">
        <w:rPr>
          <w:b/>
          <w:color w:val="000000" w:themeColor="text1"/>
        </w:rPr>
        <w:t>4</w:t>
      </w:r>
      <w:r w:rsidRPr="00AC0FDF">
        <w:rPr>
          <w:color w:val="000000" w:themeColor="text1"/>
        </w:rPr>
        <w:t xml:space="preserve">. </w:t>
      </w:r>
      <w:r w:rsidR="002F651F">
        <w:rPr>
          <w:b/>
          <w:color w:val="000000" w:themeColor="text1"/>
        </w:rPr>
        <w:t>Повторение 3</w:t>
      </w:r>
      <w:r w:rsidRPr="00AC0FDF">
        <w:rPr>
          <w:b/>
          <w:color w:val="000000" w:themeColor="text1"/>
        </w:rPr>
        <w:t xml:space="preserve"> ч.</w:t>
      </w:r>
    </w:p>
    <w:p w:rsidR="001A03C8" w:rsidRDefault="001A03C8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9498E" w:rsidRDefault="00A9498E" w:rsidP="00A9498E">
      <w:pPr>
        <w:spacing w:before="90"/>
        <w:ind w:left="1571" w:right="923"/>
        <w:jc w:val="center"/>
        <w:rPr>
          <w:b/>
        </w:rPr>
      </w:pPr>
      <w:r>
        <w:rPr>
          <w:b/>
        </w:rPr>
        <w:t>Тематическое планирование с учетом рабочей программы воспитания с указанием</w:t>
      </w:r>
      <w:r>
        <w:rPr>
          <w:b/>
          <w:spacing w:val="-57"/>
        </w:rPr>
        <w:t xml:space="preserve"> </w:t>
      </w:r>
      <w:r>
        <w:rPr>
          <w:b/>
        </w:rPr>
        <w:t>количества</w:t>
      </w:r>
      <w:r>
        <w:rPr>
          <w:b/>
          <w:spacing w:val="-2"/>
        </w:rPr>
        <w:t xml:space="preserve"> </w:t>
      </w:r>
      <w:r>
        <w:rPr>
          <w:b/>
        </w:rPr>
        <w:t>часов, отводимых</w:t>
      </w:r>
      <w:r>
        <w:rPr>
          <w:b/>
          <w:spacing w:val="-1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изучение</w:t>
      </w:r>
      <w:r>
        <w:rPr>
          <w:b/>
          <w:spacing w:val="-1"/>
        </w:rPr>
        <w:t xml:space="preserve"> </w:t>
      </w:r>
      <w:r>
        <w:rPr>
          <w:b/>
        </w:rPr>
        <w:t>каждой темы</w:t>
      </w:r>
    </w:p>
    <w:p w:rsidR="00A9498E" w:rsidRPr="00AC0FDF" w:rsidRDefault="00A9498E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tbl>
      <w:tblPr>
        <w:tblW w:w="27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8"/>
      </w:tblGrid>
      <w:tr w:rsidR="00A9498E" w:rsidTr="00A9498E">
        <w:tc>
          <w:tcPr>
            <w:tcW w:w="0" w:type="auto"/>
            <w:shd w:val="clear" w:color="auto" w:fill="FFFFFF"/>
            <w:vAlign w:val="center"/>
            <w:hideMark/>
          </w:tcPr>
          <w:p w:rsidR="00A9498E" w:rsidRDefault="00A9498E">
            <w:pPr>
              <w:rPr>
                <w:rFonts w:ascii="Helvetica" w:hAnsi="Helvetica"/>
                <w:color w:val="333333"/>
              </w:rPr>
            </w:pPr>
          </w:p>
        </w:tc>
      </w:tr>
    </w:tbl>
    <w:p w:rsidR="00AC0FDF" w:rsidRPr="00AC0FDF" w:rsidRDefault="00AC0FDF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tbl>
      <w:tblPr>
        <w:tblW w:w="15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3"/>
        <w:gridCol w:w="3350"/>
        <w:gridCol w:w="8996"/>
      </w:tblGrid>
      <w:tr w:rsidR="00CB0E14" w:rsidTr="00E65B48"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  <w:jc w:val="center"/>
            </w:pPr>
            <w:r>
              <w:br/>
              <w:t>Наименование разделов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  <w:jc w:val="center"/>
            </w:pPr>
            <w:r>
              <w:t>Количество часов</w:t>
            </w:r>
          </w:p>
        </w:tc>
        <w:tc>
          <w:tcPr>
            <w:tcW w:w="8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0E14" w:rsidRDefault="00CB0E14" w:rsidP="00CB0E14">
            <w:pPr>
              <w:pStyle w:val="afd"/>
              <w:spacing w:after="171"/>
              <w:jc w:val="center"/>
            </w:pPr>
            <w:r>
              <w:t>Модуль воспитательной</w:t>
            </w:r>
          </w:p>
          <w:p w:rsidR="00CB0E14" w:rsidRDefault="00CB0E14" w:rsidP="00CB0E14">
            <w:pPr>
              <w:pStyle w:val="afd"/>
              <w:spacing w:before="0" w:beforeAutospacing="0" w:after="171" w:afterAutospacing="0"/>
              <w:jc w:val="center"/>
            </w:pPr>
            <w:r>
              <w:t>программы» Школьный урок»</w:t>
            </w:r>
          </w:p>
        </w:tc>
      </w:tr>
      <w:tr w:rsidR="00CB0E14" w:rsidTr="00E65B48">
        <w:trPr>
          <w:trHeight w:val="285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Моделирование и формализация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10</w:t>
            </w:r>
          </w:p>
        </w:tc>
        <w:tc>
          <w:tcPr>
            <w:tcW w:w="8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B0E14" w:rsidRDefault="00CB0E14" w:rsidP="00CB0E14">
            <w:pPr>
              <w:pStyle w:val="afd"/>
              <w:spacing w:after="171"/>
              <w:jc w:val="center"/>
            </w:pPr>
            <w:r>
              <w:t>-побуждение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:rsidR="00CB0E14" w:rsidRDefault="00CB0E14" w:rsidP="00CB0E14">
            <w:pPr>
              <w:pStyle w:val="afd"/>
              <w:spacing w:before="0" w:beforeAutospacing="0" w:after="171" w:afterAutospacing="0"/>
              <w:jc w:val="center"/>
            </w:pPr>
            <w: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деятельности.</w:t>
            </w:r>
          </w:p>
        </w:tc>
      </w:tr>
      <w:tr w:rsidR="00CB0E14" w:rsidTr="00E65B48">
        <w:trPr>
          <w:trHeight w:val="285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Алгоритмизация и программирование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8</w:t>
            </w:r>
          </w:p>
        </w:tc>
        <w:tc>
          <w:tcPr>
            <w:tcW w:w="8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B0E14" w:rsidRDefault="00CB0E14" w:rsidP="00A9498E">
            <w:pPr>
              <w:pStyle w:val="afd"/>
              <w:spacing w:before="0" w:beforeAutospacing="0" w:after="171" w:afterAutospacing="0"/>
              <w:jc w:val="center"/>
            </w:pPr>
            <w:r w:rsidRPr="00CB0E14"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CB0E14" w:rsidTr="00E65B48">
        <w:trPr>
          <w:trHeight w:val="285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Обработка числовой информации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 w:rsidP="00A9498E">
            <w:pPr>
              <w:pStyle w:val="afd"/>
              <w:spacing w:before="0" w:beforeAutospacing="0" w:after="171" w:afterAutospacing="0"/>
            </w:pPr>
            <w:r>
              <w:t>6</w:t>
            </w:r>
          </w:p>
        </w:tc>
        <w:tc>
          <w:tcPr>
            <w:tcW w:w="8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B0E14" w:rsidRDefault="00CB0E14" w:rsidP="00CB0E14">
            <w:pPr>
              <w:pStyle w:val="afd"/>
              <w:spacing w:after="171"/>
              <w:jc w:val="center"/>
            </w:pPr>
            <w:r>
              <w:t>-привлечение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      </w:r>
          </w:p>
          <w:p w:rsidR="00CB0E14" w:rsidRDefault="00CB0E14" w:rsidP="00CB0E14">
            <w:pPr>
              <w:pStyle w:val="afd"/>
              <w:spacing w:before="0" w:beforeAutospacing="0" w:after="171" w:afterAutospacing="0"/>
              <w:jc w:val="center"/>
            </w:pPr>
            <w:r>
              <w:t xml:space="preserve">-инициирование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</w:t>
            </w:r>
            <w:r>
              <w:lastRenderedPageBreak/>
              <w:t>и отстаивания своей точки зрения.</w:t>
            </w:r>
          </w:p>
        </w:tc>
      </w:tr>
      <w:tr w:rsidR="00CB0E14" w:rsidTr="00E65B48">
        <w:trPr>
          <w:trHeight w:val="285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lastRenderedPageBreak/>
              <w:t>Коммуникационные технологии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10</w:t>
            </w:r>
          </w:p>
        </w:tc>
        <w:tc>
          <w:tcPr>
            <w:tcW w:w="8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B0E14" w:rsidRDefault="00CB0E14" w:rsidP="00A9498E">
            <w:pPr>
              <w:pStyle w:val="afd"/>
              <w:spacing w:before="0" w:beforeAutospacing="0" w:after="171" w:afterAutospacing="0"/>
            </w:pPr>
            <w:r w:rsidRPr="00CB0E14">
      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</w:tr>
      <w:tr w:rsidR="00CB0E14" w:rsidTr="00E65B48">
        <w:trPr>
          <w:trHeight w:val="285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Итого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>
            <w:pPr>
              <w:pStyle w:val="afd"/>
              <w:spacing w:before="0" w:beforeAutospacing="0" w:after="171" w:afterAutospacing="0"/>
            </w:pPr>
            <w:r>
              <w:t>34</w:t>
            </w:r>
          </w:p>
        </w:tc>
        <w:tc>
          <w:tcPr>
            <w:tcW w:w="8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0E14" w:rsidRDefault="00CB0E14" w:rsidP="00A9498E">
            <w:pPr>
              <w:pStyle w:val="afd"/>
              <w:spacing w:before="0" w:beforeAutospacing="0" w:after="171" w:afterAutospacing="0"/>
            </w:pPr>
          </w:p>
        </w:tc>
      </w:tr>
    </w:tbl>
    <w:p w:rsidR="00A9498E" w:rsidRDefault="00A9498E" w:rsidP="00A9498E">
      <w:pPr>
        <w:pStyle w:val="afd"/>
        <w:shd w:val="clear" w:color="auto" w:fill="FFFFFF"/>
        <w:spacing w:before="0" w:beforeAutospacing="0" w:after="171" w:afterAutospacing="0"/>
        <w:rPr>
          <w:rFonts w:ascii="Helvetica" w:hAnsi="Helvetica"/>
          <w:color w:val="333333"/>
        </w:rPr>
      </w:pPr>
    </w:p>
    <w:p w:rsidR="00AC0FDF" w:rsidRPr="00AC0FDF" w:rsidRDefault="00AC0FDF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AC0FDF" w:rsidRPr="00AC0FDF" w:rsidRDefault="00AC0FDF" w:rsidP="0032316C">
      <w:pPr>
        <w:spacing w:line="276" w:lineRule="auto"/>
        <w:ind w:right="-569"/>
        <w:jc w:val="both"/>
        <w:rPr>
          <w:rFonts w:eastAsia="Calibri"/>
          <w:b/>
          <w:i/>
          <w:iCs/>
          <w:color w:val="000000" w:themeColor="text1"/>
          <w:lang w:eastAsia="en-US"/>
        </w:rPr>
      </w:pPr>
    </w:p>
    <w:p w:rsidR="001A03C8" w:rsidRDefault="00AC0FDF" w:rsidP="00E65B48">
      <w:pPr>
        <w:spacing w:line="276" w:lineRule="auto"/>
        <w:rPr>
          <w:rFonts w:eastAsia="Calibri"/>
          <w:b/>
          <w:color w:val="000000" w:themeColor="text1"/>
          <w:lang w:val="tt-RU" w:eastAsia="en-US"/>
        </w:rPr>
      </w:pPr>
      <w:r w:rsidRPr="00AC0FDF">
        <w:rPr>
          <w:rFonts w:eastAsia="Calibri"/>
          <w:b/>
          <w:color w:val="000000" w:themeColor="text1"/>
          <w:lang w:eastAsia="en-US"/>
        </w:rPr>
        <w:t>Календарно-тематическое планирование</w:t>
      </w:r>
    </w:p>
    <w:p w:rsidR="00B17159" w:rsidRPr="00B17159" w:rsidRDefault="00B17159" w:rsidP="00AC0FDF">
      <w:pPr>
        <w:spacing w:line="276" w:lineRule="auto"/>
        <w:jc w:val="center"/>
        <w:rPr>
          <w:rFonts w:eastAsia="Calibri"/>
          <w:b/>
          <w:color w:val="000000" w:themeColor="text1"/>
          <w:lang w:val="tt-RU" w:eastAsia="en-US"/>
        </w:rPr>
      </w:pPr>
    </w:p>
    <w:tbl>
      <w:tblPr>
        <w:tblW w:w="15984" w:type="dxa"/>
        <w:tblInd w:w="-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0"/>
        <w:gridCol w:w="15"/>
        <w:gridCol w:w="30"/>
        <w:gridCol w:w="649"/>
        <w:gridCol w:w="709"/>
        <w:gridCol w:w="3827"/>
        <w:gridCol w:w="10064"/>
      </w:tblGrid>
      <w:tr w:rsidR="00FD4F59" w:rsidRPr="00AC0FDF" w:rsidTr="006C4B15">
        <w:trPr>
          <w:trHeight w:val="465"/>
          <w:tblHeader/>
        </w:trPr>
        <w:tc>
          <w:tcPr>
            <w:tcW w:w="138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№ урока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Тема урока</w:t>
            </w:r>
          </w:p>
        </w:tc>
        <w:tc>
          <w:tcPr>
            <w:tcW w:w="100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Характеристика основных видов деятельности ученика</w:t>
            </w:r>
          </w:p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</w:tr>
      <w:tr w:rsidR="00FD4F59" w:rsidRPr="00AC0FDF" w:rsidTr="00FD4F59">
        <w:trPr>
          <w:trHeight w:val="495"/>
          <w:tblHeader/>
        </w:trPr>
        <w:tc>
          <w:tcPr>
            <w:tcW w:w="7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6E6E6"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Ф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A172C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ED0C01">
              <w:rPr>
                <w:color w:val="000000" w:themeColor="text1"/>
              </w:rPr>
              <w:t>7</w:t>
            </w:r>
            <w:r w:rsidR="00AC344B">
              <w:rPr>
                <w:color w:val="000000" w:themeColor="text1"/>
              </w:rPr>
              <w:t>.09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Кибернетическая модель управления. Управление без обратной связи и с обратной связью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 </w:t>
            </w:r>
          </w:p>
        </w:tc>
      </w:tr>
      <w:tr w:rsidR="00FD4F59" w:rsidRPr="00AC0FDF" w:rsidTr="00FD4F59"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0822D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C344B">
              <w:rPr>
                <w:color w:val="000000" w:themeColor="text1"/>
              </w:rPr>
              <w:t>.09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Понятие алгоритма и его свойства. Исполнитель алгоритмов: назначение, среда, система команд, режимы работы.   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ind w:left="160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анализировать системы команд и отказов учебных действия и команды-вопросы;</w:t>
            </w:r>
          </w:p>
          <w:p w:rsidR="00FD4F59" w:rsidRPr="00AC0FDF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процессы функционирования ис</w:t>
            </w:r>
            <w:r w:rsidRPr="00AC0FDF">
              <w:rPr>
                <w:color w:val="000000" w:themeColor="text1"/>
              </w:rPr>
              <w:softHyphen/>
              <w:t>полнителей, описывать обстановки этих исполните</w:t>
            </w:r>
            <w:r w:rsidRPr="00AC0FDF">
              <w:rPr>
                <w:color w:val="000000" w:themeColor="text1"/>
              </w:rPr>
              <w:softHyphen/>
              <w:t>лей, команды-действия и команды-вопросы;</w:t>
            </w:r>
          </w:p>
          <w:p w:rsidR="00FD4F59" w:rsidRPr="00AC0FDF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уметь составить и записать алгоритм решения для несложных задач, которые решаются исполнителем, управляемым с помощью пульта;</w:t>
            </w:r>
          </w:p>
          <w:p w:rsidR="00FD4F59" w:rsidRPr="00AC0FDF" w:rsidRDefault="00FD4F59" w:rsidP="0032316C">
            <w:pPr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анализировать работу алгоритмов в зависимости от исходных данных алгоритмов.</w:t>
            </w:r>
          </w:p>
          <w:p w:rsidR="00FD4F59" w:rsidRPr="00AC0FDF" w:rsidRDefault="00FD4F59" w:rsidP="0032316C">
            <w:pPr>
              <w:spacing w:line="276" w:lineRule="auto"/>
              <w:ind w:left="160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по управлению исполнителем для достижения требуемого результата, командуя учеб</w:t>
            </w:r>
            <w:r w:rsidRPr="00AC0FDF">
              <w:rPr>
                <w:color w:val="000000" w:themeColor="text1"/>
              </w:rPr>
              <w:softHyphen/>
              <w:t>ным исполнителем с помощью пульта;</w:t>
            </w:r>
          </w:p>
          <w:p w:rsidR="00FD4F59" w:rsidRPr="00AC0FDF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строить цепочки команд, дающих нужный результат при конкретных исходных данных для Робота; для вы</w:t>
            </w:r>
            <w:r w:rsidRPr="00AC0FDF">
              <w:rPr>
                <w:color w:val="000000" w:themeColor="text1"/>
              </w:rPr>
              <w:softHyphen/>
              <w:t>числения значения конкретного арифметического вы</w:t>
            </w:r>
            <w:r w:rsidRPr="00AC0FDF">
              <w:rPr>
                <w:color w:val="000000" w:themeColor="text1"/>
              </w:rPr>
              <w:softHyphen/>
              <w:t xml:space="preserve">ражения </w:t>
            </w:r>
            <w:r w:rsidRPr="00AC0FDF">
              <w:rPr>
                <w:color w:val="000000" w:themeColor="text1"/>
              </w:rPr>
              <w:lastRenderedPageBreak/>
              <w:t>(исполнителем арифметических действий);</w:t>
            </w:r>
          </w:p>
          <w:p w:rsidR="00FD4F59" w:rsidRPr="00AC0FDF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уметь записать (неформально) план управления учебным исполнителем при решении простейших задач, уметь записать (формально) план управления в какой-либо реальной системе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1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исполнять алгоритм при заданных исходных данных;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строить линейные программы на выбранном алго</w:t>
            </w:r>
            <w:r w:rsidRPr="00AC0FDF">
              <w:rPr>
                <w:color w:val="000000" w:themeColor="text1"/>
              </w:rPr>
              <w:softHyphen/>
              <w:t>ритмическом языке по словесному описанию алго</w:t>
            </w:r>
            <w:r w:rsidRPr="00AC0FDF">
              <w:rPr>
                <w:color w:val="000000" w:themeColor="text1"/>
              </w:rPr>
              <w:softHyphen/>
              <w:t>ритма, записывать и выполнять их в выбранной сре</w:t>
            </w:r>
            <w:r w:rsidRPr="00AC0FDF">
              <w:rPr>
                <w:color w:val="000000" w:themeColor="text1"/>
              </w:rPr>
              <w:softHyphen/>
              <w:t>де программирования</w:t>
            </w:r>
          </w:p>
        </w:tc>
      </w:tr>
      <w:tr w:rsidR="00FD4F59" w:rsidRPr="00AC0FDF" w:rsidTr="00FD4F59"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21</w:t>
            </w:r>
            <w:r w:rsidR="00AC344B">
              <w:rPr>
                <w:color w:val="000000" w:themeColor="text1"/>
              </w:rPr>
              <w:t>.09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Графический учебный исполнитель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Работа с учебным исполнителем алгоритмов: построение линейных алгоритмов.</w:t>
            </w:r>
          </w:p>
        </w:tc>
        <w:tc>
          <w:tcPr>
            <w:tcW w:w="1006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1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анализировать программы, написанные с примене</w:t>
            </w:r>
            <w:r w:rsidRPr="00AC0FDF">
              <w:rPr>
                <w:color w:val="000000" w:themeColor="text1"/>
              </w:rPr>
              <w:softHyphen/>
              <w:t>нием перечисленных управляющих конструкций;</w:t>
            </w:r>
          </w:p>
          <w:p w:rsidR="00FD4F59" w:rsidRPr="00AC0FDF" w:rsidRDefault="00FD4F59" w:rsidP="0032316C">
            <w:pPr>
              <w:numPr>
                <w:ilvl w:val="0"/>
                <w:numId w:val="1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анализировать изменение значений величин путём пошагового выполнения программ.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создавать и выполнять программы управления ис</w:t>
            </w:r>
            <w:r w:rsidRPr="00AC0FDF">
              <w:rPr>
                <w:color w:val="000000" w:themeColor="text1"/>
              </w:rPr>
              <w:softHyphen/>
              <w:t>полнителями с применением перечисленных управ</w:t>
            </w:r>
            <w:r w:rsidRPr="00AC0FDF">
              <w:rPr>
                <w:color w:val="000000" w:themeColor="text1"/>
              </w:rPr>
              <w:softHyphen/>
              <w:t>ляющих конструкций;</w:t>
            </w:r>
          </w:p>
          <w:p w:rsidR="00FD4F59" w:rsidRPr="00AC0FDF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вносить добавления и исправления в представлен</w:t>
            </w:r>
            <w:r w:rsidRPr="00AC0FDF">
              <w:rPr>
                <w:color w:val="000000" w:themeColor="text1"/>
              </w:rPr>
              <w:softHyphen/>
              <w:t>ные учителем программы так, чтобы они решали поставленную задачу;</w:t>
            </w:r>
          </w:p>
          <w:p w:rsidR="00FD4F59" w:rsidRPr="00AC0FDF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создавать и выполнять несложные программы с ис</w:t>
            </w:r>
            <w:r w:rsidRPr="00AC0FDF">
              <w:rPr>
                <w:color w:val="000000" w:themeColor="text1"/>
              </w:rPr>
              <w:softHyphen/>
              <w:t>пользованием перечисленных типов величин;</w:t>
            </w:r>
          </w:p>
          <w:p w:rsidR="00FD4F59" w:rsidRPr="00AC0FDF" w:rsidRDefault="00FD4F59" w:rsidP="0032316C">
            <w:pPr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рисовать графики изменения значений числовых ве</w:t>
            </w:r>
            <w:r w:rsidRPr="00AC0FDF">
              <w:rPr>
                <w:color w:val="000000" w:themeColor="text1"/>
              </w:rPr>
              <w:softHyphen/>
              <w:t>личин с помощью графического исполнителя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A172C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ED0C01">
              <w:rPr>
                <w:color w:val="000000" w:themeColor="text1"/>
              </w:rPr>
              <w:t>8</w:t>
            </w:r>
            <w:r w:rsidR="00AC344B">
              <w:rPr>
                <w:color w:val="000000" w:themeColor="text1"/>
              </w:rPr>
              <w:t>.09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Вспомогательные алгоритмы. Метод последовательной детализации и сборочный метод. 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AC344B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AC344B">
              <w:rPr>
                <w:color w:val="000000" w:themeColor="text1"/>
              </w:rPr>
              <w:t>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Язык блок-схем. Использование циклов с предусловием.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ED0C01">
              <w:rPr>
                <w:color w:val="000000" w:themeColor="text1"/>
              </w:rPr>
              <w:t>9</w:t>
            </w:r>
            <w:r w:rsidR="00AC344B">
              <w:rPr>
                <w:color w:val="000000" w:themeColor="text1"/>
              </w:rPr>
              <w:t>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Разработка циклических алгоритмов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ED0C01">
              <w:rPr>
                <w:color w:val="000000" w:themeColor="text1"/>
              </w:rPr>
              <w:t>6</w:t>
            </w:r>
            <w:r w:rsidR="00AC344B">
              <w:rPr>
                <w:color w:val="000000" w:themeColor="text1"/>
              </w:rPr>
              <w:t>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Ветвления. Использование двухшаговой детализации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AC344B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11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Использование метода последовательной детализации для построения алгоритма.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Использование ветвлений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  <w:r w:rsidR="00ED0C01">
              <w:rPr>
                <w:color w:val="000000" w:themeColor="text1"/>
              </w:rPr>
              <w:t>6</w:t>
            </w:r>
            <w:r w:rsidR="00AC344B">
              <w:rPr>
                <w:color w:val="000000" w:themeColor="text1"/>
              </w:rPr>
              <w:t>.11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7448C" w:rsidP="0032316C">
            <w:pPr>
              <w:spacing w:line="276" w:lineRule="auto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Контрольная работа № 1</w:t>
            </w:r>
            <w:r w:rsidRPr="00AC0FDF">
              <w:rPr>
                <w:b/>
                <w:color w:val="000000" w:themeColor="text1"/>
              </w:rPr>
              <w:t xml:space="preserve"> по теме </w:t>
            </w:r>
            <w:r>
              <w:rPr>
                <w:b/>
                <w:color w:val="000000" w:themeColor="text1"/>
              </w:rPr>
              <w:t>«</w:t>
            </w:r>
            <w:r w:rsidRPr="00AC0FDF">
              <w:rPr>
                <w:b/>
                <w:color w:val="000000" w:themeColor="text1"/>
              </w:rPr>
              <w:t>Управление и алгоритмы</w:t>
            </w:r>
            <w:r>
              <w:rPr>
                <w:b/>
                <w:color w:val="000000" w:themeColor="text1"/>
              </w:rPr>
              <w:t>»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23</w:t>
            </w:r>
            <w:r w:rsidR="00AC344B">
              <w:rPr>
                <w:color w:val="000000" w:themeColor="text1"/>
              </w:rPr>
              <w:t>.11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48C" w:rsidRDefault="00B91308" w:rsidP="00B91308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Понятие о программировании</w:t>
            </w:r>
          </w:p>
          <w:p w:rsidR="004C5ED2" w:rsidRPr="00AC0FDF" w:rsidRDefault="004C5ED2" w:rsidP="00B91308">
            <w:pP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="00AC344B">
              <w:rPr>
                <w:color w:val="000000" w:themeColor="text1"/>
              </w:rPr>
              <w:t>.11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Алгоритмы работы с величинами: константы, переменные, основные типы, присваивание, ввод и вывод данных.</w:t>
            </w:r>
          </w:p>
        </w:tc>
        <w:tc>
          <w:tcPr>
            <w:tcW w:w="1006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ED0C01">
              <w:rPr>
                <w:color w:val="000000" w:themeColor="text1"/>
              </w:rPr>
              <w:t>7</w:t>
            </w:r>
            <w:r w:rsidR="00AC344B">
              <w:rPr>
                <w:color w:val="000000" w:themeColor="text1"/>
              </w:rPr>
              <w:t>.12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both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Линейные вычислительные алгоритмы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 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C344B">
              <w:rPr>
                <w:color w:val="000000" w:themeColor="text1"/>
              </w:rPr>
              <w:t>.12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both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Построение блок-схем линейных вычислительных алгоритмов (на учебной программе)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ind w:left="132" w:hanging="132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 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06253A">
              <w:rPr>
                <w:color w:val="000000" w:themeColor="text1"/>
              </w:rPr>
              <w:t>.12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Возникновение и назначение языка Паскаль. Структура программы на языке Паскаль. Операторы ввода, вывода, присваивания.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27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2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2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2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06253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алгоритмов.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2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3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3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3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ED0C01">
              <w:rPr>
                <w:color w:val="000000" w:themeColor="text1"/>
              </w:rPr>
              <w:t>8</w:t>
            </w:r>
            <w:r w:rsidR="00AC344B">
              <w:rPr>
                <w:color w:val="000000" w:themeColor="text1"/>
              </w:rPr>
              <w:t>.01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 xml:space="preserve">Оператор ветвления.   Логические </w:t>
            </w:r>
            <w:r w:rsidRPr="00AC0FDF">
              <w:rPr>
                <w:color w:val="000000" w:themeColor="text1"/>
              </w:rPr>
              <w:lastRenderedPageBreak/>
              <w:t>операции на Паскале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lastRenderedPageBreak/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34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lastRenderedPageBreak/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3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3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3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25</w:t>
            </w:r>
            <w:r w:rsidR="00AC344B">
              <w:rPr>
                <w:color w:val="000000" w:themeColor="text1"/>
              </w:rPr>
              <w:t>.01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Разработка программы на языке Паскаль с использованием оператора ветвления и логических операций.  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3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37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37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37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</w:t>
            </w:r>
            <w:r w:rsidR="00AC344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Циклы на языке Паскаль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3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4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4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4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ED0C01">
              <w:rPr>
                <w:color w:val="000000" w:themeColor="text1"/>
              </w:rPr>
              <w:t>8</w:t>
            </w:r>
            <w:r w:rsidR="00AC344B">
              <w:rPr>
                <w:color w:val="000000" w:themeColor="text1"/>
              </w:rPr>
              <w:t>.02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Разработка программ cиспользованием цикла с предусловием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41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42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42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42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0822D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AC344B">
              <w:rPr>
                <w:color w:val="000000" w:themeColor="text1"/>
              </w:rPr>
              <w:t>.02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Сочетание циклов и ветвлений. Алгоритм Евклида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lastRenderedPageBreak/>
              <w:t>Использование алгоритма Евклида при решении задач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lastRenderedPageBreak/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44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 xml:space="preserve">определять зависимость времени работы программы (количества шагов выполнения) от </w:t>
            </w:r>
            <w:r w:rsidRPr="00AC0FDF">
              <w:rPr>
                <w:color w:val="000000" w:themeColor="text1"/>
              </w:rPr>
              <w:lastRenderedPageBreak/>
              <w:t>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4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4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45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  <w:r w:rsidR="00ED0C01">
              <w:rPr>
                <w:color w:val="000000" w:themeColor="text1"/>
              </w:rPr>
              <w:t>2</w:t>
            </w:r>
            <w:r w:rsidR="00AC344B">
              <w:rPr>
                <w:color w:val="000000" w:themeColor="text1"/>
              </w:rPr>
              <w:t>.02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Одномерные массивы в Паскале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4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4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4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4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</w:t>
            </w:r>
            <w:r w:rsidR="00AC344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Разработка программ обработки одномерных массивов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5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51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51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51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ED0C01">
              <w:rPr>
                <w:color w:val="000000" w:themeColor="text1"/>
              </w:rPr>
              <w:t>8</w:t>
            </w:r>
            <w:r w:rsidR="00AC344B">
              <w:rPr>
                <w:color w:val="000000" w:themeColor="text1"/>
              </w:rPr>
              <w:t>.03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53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54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54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54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AC344B">
              <w:rPr>
                <w:color w:val="000000" w:themeColor="text1"/>
              </w:rPr>
              <w:t>.03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Разработка программы поиска числа в случайно сформированном массиве.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ind w:left="132" w:hanging="132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 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22</w:t>
            </w:r>
            <w:r w:rsidR="00AC344B">
              <w:rPr>
                <w:color w:val="000000" w:themeColor="text1"/>
              </w:rPr>
              <w:t>.03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Поиск наибольшего и наименьшего элементов массива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Составление программы   на Паскале поиска минимального и максимального элементов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5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57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57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57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</w:t>
            </w:r>
            <w:r w:rsidR="000822DF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Сортировка массива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Составление программы   на Паскале сортировки массива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5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 w:themeColor="text1"/>
              </w:rPr>
              <w:softHyphen/>
              <w:t>ных данных, например длины массива.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i/>
                <w:i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6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решать задачи на составление алгоритмов и прог</w:t>
            </w:r>
            <w:r w:rsidRPr="00AC0FDF">
              <w:rPr>
                <w:color w:val="000000" w:themeColor="text1"/>
              </w:rPr>
              <w:softHyphen/>
              <w:t>рамм;</w:t>
            </w:r>
          </w:p>
          <w:p w:rsidR="00FD4F59" w:rsidRPr="00AC0FDF" w:rsidRDefault="00FD4F59" w:rsidP="0032316C">
            <w:pPr>
              <w:numPr>
                <w:ilvl w:val="0"/>
                <w:numId w:val="6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разрабатывать и отлаживать программы в выбран</w:t>
            </w:r>
            <w:r w:rsidRPr="00AC0FDF">
              <w:rPr>
                <w:color w:val="000000" w:themeColor="text1"/>
              </w:rPr>
              <w:softHyphen/>
              <w:t>ной среде программирования;</w:t>
            </w:r>
          </w:p>
          <w:p w:rsidR="00FD4F59" w:rsidRPr="00AC0FDF" w:rsidRDefault="00FD4F59" w:rsidP="0032316C">
            <w:pPr>
              <w:numPr>
                <w:ilvl w:val="0"/>
                <w:numId w:val="60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составлять документации программ по образцам</w:t>
            </w:r>
          </w:p>
        </w:tc>
      </w:tr>
      <w:tr w:rsidR="00FD4F59" w:rsidRPr="00AC0FDF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AC344B">
              <w:rPr>
                <w:color w:val="000000" w:themeColor="text1"/>
              </w:rPr>
              <w:t>.04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 xml:space="preserve">Тест по теме «Программное управление работой компьютера» </w:t>
            </w:r>
            <w:r w:rsidRPr="00AC0FDF">
              <w:rPr>
                <w:b/>
                <w:color w:val="000000" w:themeColor="text1"/>
              </w:rPr>
              <w:t>п/а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ind w:left="132" w:hanging="132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 </w:t>
            </w:r>
          </w:p>
        </w:tc>
      </w:tr>
      <w:tr w:rsidR="00FD4F59" w:rsidRPr="00AC0FDF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ED0C01">
              <w:rPr>
                <w:color w:val="000000" w:themeColor="text1"/>
              </w:rPr>
              <w:t>9</w:t>
            </w:r>
            <w:r w:rsidR="00AC344B">
              <w:rPr>
                <w:color w:val="000000" w:themeColor="text1"/>
              </w:rPr>
              <w:t>.04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 </w:t>
            </w:r>
          </w:p>
        </w:tc>
      </w:tr>
      <w:tr w:rsidR="00FD4F59" w:rsidRPr="00AC0FDF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482B03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ED0C01">
              <w:rPr>
                <w:color w:val="000000" w:themeColor="text1"/>
              </w:rPr>
              <w:t>6</w:t>
            </w:r>
            <w:r w:rsidR="00AC344B">
              <w:rPr>
                <w:color w:val="000000" w:themeColor="text1"/>
              </w:rPr>
              <w:t>.04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6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оценивать охват территории России и всего мира мировыми информационными сетями;</w:t>
            </w:r>
          </w:p>
          <w:p w:rsidR="00FD4F59" w:rsidRPr="00AC0FDF" w:rsidRDefault="00FD4F59" w:rsidP="0032316C">
            <w:pPr>
              <w:numPr>
                <w:ilvl w:val="0"/>
                <w:numId w:val="66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приводить примеры стандартизации в области ИКТ, указывать примеры монополизации в области ИКТ и их воздействия на процессы информатизации</w:t>
            </w:r>
          </w:p>
        </w:tc>
      </w:tr>
      <w:tr w:rsidR="00FD4F59" w:rsidRPr="00AC0FDF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0822D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  <w:r w:rsidR="00482B03">
              <w:rPr>
                <w:color w:val="000000" w:themeColor="text1"/>
              </w:rPr>
              <w:t>.</w:t>
            </w:r>
            <w:r w:rsidR="00AC344B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Социальная информатика: информационная безопасность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Аналитическая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6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выявлять и анализировать возможные вредные ре</w:t>
            </w:r>
            <w:r w:rsidRPr="00AC0FDF">
              <w:rPr>
                <w:color w:val="000000" w:themeColor="text1"/>
              </w:rPr>
              <w:softHyphen/>
              <w:t>зультаты применения ИКТ в собственной деятель</w:t>
            </w:r>
            <w:r w:rsidRPr="00AC0FDF">
              <w:rPr>
                <w:color w:val="000000" w:themeColor="text1"/>
              </w:rPr>
              <w:softHyphen/>
              <w:t>ности;</w:t>
            </w:r>
          </w:p>
          <w:p w:rsidR="00FD4F59" w:rsidRPr="00AC0FDF" w:rsidRDefault="00FD4F59" w:rsidP="0032316C">
            <w:pPr>
              <w:numPr>
                <w:ilvl w:val="0"/>
                <w:numId w:val="68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распознавать потенциальные угрозы и вредные воз</w:t>
            </w:r>
            <w:r w:rsidRPr="00AC0FDF">
              <w:rPr>
                <w:color w:val="000000" w:themeColor="text1"/>
              </w:rPr>
              <w:softHyphen/>
              <w:t>действия, связанные с ИКТ.</w:t>
            </w:r>
          </w:p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b/>
                <w:bCs/>
                <w:color w:val="000000" w:themeColor="text1"/>
              </w:rPr>
              <w:t>Практическая деятельность:</w:t>
            </w:r>
          </w:p>
          <w:p w:rsidR="00FD4F59" w:rsidRPr="00AC0FDF" w:rsidRDefault="00FD4F59" w:rsidP="0032316C">
            <w:pPr>
              <w:numPr>
                <w:ilvl w:val="0"/>
                <w:numId w:val="6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lastRenderedPageBreak/>
              <w:t>определять наличие вредоносной программы на персональном компьютере, приводить описание мер по недопущению распространения вредоносных программ с личных устройств ИКТ;</w:t>
            </w:r>
          </w:p>
          <w:p w:rsidR="00FD4F59" w:rsidRPr="00AC0FDF" w:rsidRDefault="00FD4F59" w:rsidP="0032316C">
            <w:pPr>
              <w:numPr>
                <w:ilvl w:val="0"/>
                <w:numId w:val="6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работать с антивирусными программами;</w:t>
            </w:r>
          </w:p>
          <w:p w:rsidR="00FD4F59" w:rsidRPr="00AC0FDF" w:rsidRDefault="00FD4F59" w:rsidP="0032316C">
            <w:pPr>
              <w:numPr>
                <w:ilvl w:val="0"/>
                <w:numId w:val="69"/>
              </w:num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приводить примеры правовых актов (международ</w:t>
            </w:r>
            <w:r w:rsidRPr="00AC0FDF">
              <w:rPr>
                <w:color w:val="000000" w:themeColor="text1"/>
              </w:rPr>
              <w:softHyphen/>
              <w:t>ных или российских), действующих в области ИКТ</w:t>
            </w:r>
          </w:p>
        </w:tc>
      </w:tr>
      <w:tr w:rsidR="00FD4F59" w:rsidRPr="00AC0FDF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4F59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</w:t>
            </w:r>
            <w:r w:rsidR="00AC344B">
              <w:rPr>
                <w:color w:val="000000" w:themeColor="text1"/>
              </w:rPr>
              <w:t>.05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Итоговое тестирование по курсу 9 класса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 </w:t>
            </w:r>
          </w:p>
        </w:tc>
      </w:tr>
      <w:tr w:rsidR="00FD4F59" w:rsidRPr="00AC0FDF" w:rsidTr="00FD4F59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6E3E" w:rsidRDefault="00482B03" w:rsidP="00A46E3E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ED0C01">
              <w:rPr>
                <w:color w:val="000000" w:themeColor="text1"/>
              </w:rPr>
              <w:t>7</w:t>
            </w:r>
            <w:r w:rsidR="00A46E3E">
              <w:rPr>
                <w:color w:val="000000" w:themeColor="text1"/>
              </w:rPr>
              <w:t>.05-</w:t>
            </w:r>
          </w:p>
          <w:p w:rsidR="00A46E3E" w:rsidRDefault="00ED0C01" w:rsidP="00A46E3E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  <w:r w:rsidR="00A46E3E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5</w:t>
            </w:r>
          </w:p>
          <w:p w:rsidR="00ED0C01" w:rsidRPr="00AC0FDF" w:rsidRDefault="00ED0C01" w:rsidP="00A46E3E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31.05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4F59" w:rsidRPr="00AC0FDF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Default="00FD4F59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33-34</w:t>
            </w:r>
          </w:p>
          <w:p w:rsidR="00ED0C01" w:rsidRPr="00AC0FDF" w:rsidRDefault="00ED0C01" w:rsidP="0032316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Повторение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59" w:rsidRPr="00AC0FDF" w:rsidRDefault="00FD4F59" w:rsidP="0032316C">
            <w:pPr>
              <w:spacing w:line="276" w:lineRule="auto"/>
              <w:rPr>
                <w:color w:val="000000" w:themeColor="text1"/>
              </w:rPr>
            </w:pPr>
            <w:r w:rsidRPr="00AC0FDF">
              <w:rPr>
                <w:color w:val="000000" w:themeColor="text1"/>
              </w:rPr>
              <w:t> </w:t>
            </w:r>
          </w:p>
        </w:tc>
      </w:tr>
    </w:tbl>
    <w:p w:rsidR="004537CA" w:rsidRPr="00AC0FDF" w:rsidRDefault="004537CA" w:rsidP="0032316C">
      <w:pPr>
        <w:spacing w:line="276" w:lineRule="auto"/>
        <w:ind w:firstLine="709"/>
        <w:jc w:val="both"/>
        <w:rPr>
          <w:color w:val="000000" w:themeColor="text1"/>
        </w:rPr>
      </w:pPr>
    </w:p>
    <w:p w:rsidR="004537CA" w:rsidRPr="00AC0FDF" w:rsidRDefault="004537CA" w:rsidP="0032316C">
      <w:pPr>
        <w:spacing w:line="276" w:lineRule="auto"/>
        <w:rPr>
          <w:rFonts w:eastAsiaTheme="minorHAnsi"/>
          <w:color w:val="000000" w:themeColor="text1"/>
          <w:lang w:eastAsia="en-US"/>
        </w:rPr>
        <w:sectPr w:rsidR="004537CA" w:rsidRPr="00AC0FDF" w:rsidSect="004331C2">
          <w:headerReference w:type="default" r:id="rId9"/>
          <w:type w:val="continuous"/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FD4F59" w:rsidRDefault="00FD4F59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2F6827" w:rsidRDefault="002F6827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AE2371" w:rsidRDefault="00AE2371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  <w:r w:rsidRPr="00AC0FDF">
        <w:rPr>
          <w:b/>
          <w:color w:val="000000" w:themeColor="text1"/>
          <w:lang w:eastAsia="ar-SA"/>
        </w:rPr>
        <w:lastRenderedPageBreak/>
        <w:t>Учебно-методические средства обучения</w:t>
      </w:r>
    </w:p>
    <w:p w:rsidR="00AF4AE3" w:rsidRPr="00AC0FDF" w:rsidRDefault="00AF4AE3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AE2371" w:rsidRPr="00AC0FDF" w:rsidRDefault="00AE2371" w:rsidP="0032316C">
      <w:pPr>
        <w:spacing w:line="276" w:lineRule="auto"/>
        <w:ind w:firstLine="414"/>
        <w:jc w:val="both"/>
        <w:rPr>
          <w:color w:val="000000" w:themeColor="text1"/>
        </w:rPr>
      </w:pPr>
      <w:r w:rsidRPr="00AC0FDF">
        <w:rPr>
          <w:color w:val="000000" w:themeColor="text1"/>
        </w:rPr>
        <w:t>В состав учебно-методического комплекта по базовому курсу «Информатика» входят:</w:t>
      </w:r>
    </w:p>
    <w:p w:rsidR="00AE2371" w:rsidRPr="00AC0FDF" w:rsidRDefault="00AE2371" w:rsidP="0032316C">
      <w:pPr>
        <w:pStyle w:val="a3"/>
        <w:spacing w:line="276" w:lineRule="auto"/>
        <w:ind w:left="426"/>
        <w:jc w:val="both"/>
        <w:rPr>
          <w:b/>
          <w:color w:val="000000" w:themeColor="text1"/>
        </w:rPr>
      </w:pPr>
    </w:p>
    <w:p w:rsidR="00AE2371" w:rsidRPr="00AC0FDF" w:rsidRDefault="00AE2371" w:rsidP="0032316C">
      <w:pPr>
        <w:pStyle w:val="21"/>
        <w:numPr>
          <w:ilvl w:val="0"/>
          <w:numId w:val="5"/>
        </w:numPr>
        <w:spacing w:after="0" w:line="276" w:lineRule="auto"/>
        <w:ind w:left="714" w:hanging="357"/>
        <w:jc w:val="both"/>
        <w:rPr>
          <w:color w:val="000000" w:themeColor="text1"/>
        </w:rPr>
      </w:pPr>
      <w:r w:rsidRPr="00AC0FDF">
        <w:rPr>
          <w:color w:val="000000" w:themeColor="text1"/>
        </w:rPr>
        <w:t xml:space="preserve">- </w:t>
      </w:r>
      <w:r w:rsidRPr="00AC0FDF">
        <w:rPr>
          <w:b/>
          <w:color w:val="000000" w:themeColor="text1"/>
        </w:rPr>
        <w:t>Учебник  «Информатика» для 9 класса</w:t>
      </w:r>
      <w:r w:rsidRPr="00AC0FDF">
        <w:rPr>
          <w:color w:val="000000" w:themeColor="text1"/>
        </w:rPr>
        <w:t xml:space="preserve">. </w:t>
      </w:r>
      <w:proofErr w:type="gramStart"/>
      <w:r w:rsidRPr="00AC0FDF">
        <w:rPr>
          <w:color w:val="000000" w:themeColor="text1"/>
        </w:rPr>
        <w:t>Авторы:</w:t>
      </w:r>
      <w:r w:rsidRPr="00AC0FDF">
        <w:rPr>
          <w:i/>
          <w:color w:val="000000" w:themeColor="text1"/>
        </w:rPr>
        <w:t>Семакин</w:t>
      </w:r>
      <w:proofErr w:type="gramEnd"/>
      <w:r w:rsidRPr="00AC0FDF">
        <w:rPr>
          <w:i/>
          <w:color w:val="000000" w:themeColor="text1"/>
        </w:rPr>
        <w:t xml:space="preserve"> И.Г., Залогова Л.А., Русаков С.В., Шестакова Л.В.</w:t>
      </w:r>
      <w:r w:rsidRPr="00AC0FDF">
        <w:rPr>
          <w:color w:val="000000" w:themeColor="text1"/>
        </w:rPr>
        <w:t xml:space="preserve">  — М.:</w:t>
      </w:r>
      <w:r w:rsidR="00AF4AE3">
        <w:rPr>
          <w:color w:val="000000" w:themeColor="text1"/>
        </w:rPr>
        <w:t xml:space="preserve"> БИНОМ. Лаборатория знаний, 2019</w:t>
      </w:r>
      <w:r w:rsidRPr="00AC0FDF">
        <w:rPr>
          <w:color w:val="000000" w:themeColor="text1"/>
        </w:rPr>
        <w:t>.</w:t>
      </w:r>
    </w:p>
    <w:p w:rsidR="00AE2371" w:rsidRPr="00AC0FDF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AC0FDF">
        <w:rPr>
          <w:b/>
          <w:color w:val="000000" w:themeColor="text1"/>
        </w:rPr>
        <w:t>Комплект цифровых образовательных ресурсов</w:t>
      </w:r>
      <w:r w:rsidRPr="00AC0FDF">
        <w:rPr>
          <w:color w:val="000000" w:themeColor="text1"/>
        </w:rPr>
        <w:t xml:space="preserve"> (далее ЦОР), помещенный в Единую коллекцию ЦОР (</w:t>
      </w:r>
      <w:hyperlink r:id="rId10" w:history="1">
        <w:r w:rsidRPr="00AC0FDF">
          <w:rPr>
            <w:rStyle w:val="af1"/>
            <w:color w:val="000000" w:themeColor="text1"/>
          </w:rPr>
          <w:t>http://school-collection.edu.ru/</w:t>
        </w:r>
      </w:hyperlink>
      <w:r w:rsidRPr="00AC0FDF">
        <w:rPr>
          <w:color w:val="000000" w:themeColor="text1"/>
        </w:rPr>
        <w:t xml:space="preserve">). </w:t>
      </w:r>
    </w:p>
    <w:p w:rsidR="00AE2371" w:rsidRPr="00AC0FDF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AC0FDF">
        <w:rPr>
          <w:b/>
          <w:color w:val="000000" w:themeColor="text1"/>
        </w:rPr>
        <w:t>Комплект дидактических материалов</w:t>
      </w:r>
      <w:r w:rsidRPr="00AC0FDF">
        <w:rPr>
          <w:color w:val="000000" w:themeColor="text1"/>
        </w:rPr>
        <w:t xml:space="preserve"> для текущего контроля результатов обучения по информатике в основной школе, под ред. Семакина И.Г. (доступ через авторскую мастерскую на сайте методической службы).</w:t>
      </w:r>
    </w:p>
    <w:p w:rsidR="00AE2371" w:rsidRPr="00AC0FDF" w:rsidRDefault="00AE2371" w:rsidP="0032316C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AC0FDF">
        <w:rPr>
          <w:color w:val="000000" w:themeColor="text1"/>
        </w:rPr>
        <w:t>Материалы авторской мастерской Семакина И.Г. (</w:t>
      </w:r>
      <w:r w:rsidRPr="00AC0FDF">
        <w:rPr>
          <w:rStyle w:val="af1"/>
          <w:color w:val="000000" w:themeColor="text1"/>
        </w:rPr>
        <w:t>http://metodist.lbz.ru/authors/informatika/2/)</w:t>
      </w:r>
    </w:p>
    <w:p w:rsidR="00AF4AE3" w:rsidRPr="002F6827" w:rsidRDefault="00AF4AE3" w:rsidP="002F6827">
      <w:pPr>
        <w:pStyle w:val="a3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2F6827">
        <w:rPr>
          <w:b/>
          <w:color w:val="000000" w:themeColor="text1"/>
        </w:rPr>
        <w:t>Задачник-практикум</w:t>
      </w:r>
      <w:r w:rsidRPr="002F6827">
        <w:rPr>
          <w:color w:val="000000" w:themeColor="text1"/>
        </w:rPr>
        <w:t xml:space="preserve"> (в 2 томах) под редакцией И.Г.Семакина, Е.К.Хеннера. Издательство БИНОМ. Лаборатория знаний. 2011</w:t>
      </w:r>
    </w:p>
    <w:p w:rsidR="00AF4AE3" w:rsidRPr="00AC0FDF" w:rsidRDefault="00AF4AE3" w:rsidP="00AF4AE3">
      <w:pPr>
        <w:numPr>
          <w:ilvl w:val="0"/>
          <w:numId w:val="5"/>
        </w:numPr>
        <w:spacing w:line="276" w:lineRule="auto"/>
        <w:ind w:left="714" w:hanging="357"/>
        <w:jc w:val="both"/>
        <w:rPr>
          <w:color w:val="000000" w:themeColor="text1"/>
        </w:rPr>
      </w:pPr>
      <w:r w:rsidRPr="00AC0FDF">
        <w:rPr>
          <w:b/>
          <w:color w:val="000000" w:themeColor="text1"/>
        </w:rPr>
        <w:t>Методическое пособие для учителя</w:t>
      </w:r>
      <w:r w:rsidRPr="00AC0FDF">
        <w:rPr>
          <w:color w:val="000000" w:themeColor="text1"/>
        </w:rPr>
        <w:t xml:space="preserve"> (авторы: Семакин И.Г., Шеина Т.Ю.). Издательство БИНОМ. Лаборатория знаний, 2011</w:t>
      </w:r>
    </w:p>
    <w:p w:rsidR="00AF4AE3" w:rsidRDefault="00AF4AE3" w:rsidP="0032316C">
      <w:pPr>
        <w:spacing w:line="276" w:lineRule="auto"/>
        <w:ind w:left="284"/>
        <w:jc w:val="both"/>
        <w:rPr>
          <w:color w:val="000000" w:themeColor="text1"/>
        </w:rPr>
      </w:pPr>
    </w:p>
    <w:p w:rsidR="00AF4AE3" w:rsidRDefault="00AF4AE3" w:rsidP="0032316C">
      <w:pPr>
        <w:spacing w:line="276" w:lineRule="auto"/>
        <w:ind w:left="284"/>
        <w:jc w:val="both"/>
        <w:rPr>
          <w:color w:val="000000" w:themeColor="text1"/>
        </w:rPr>
      </w:pPr>
    </w:p>
    <w:p w:rsidR="00AF4AE3" w:rsidRDefault="00AF4AE3" w:rsidP="0032316C">
      <w:pPr>
        <w:spacing w:line="276" w:lineRule="auto"/>
        <w:ind w:left="284"/>
        <w:jc w:val="both"/>
        <w:rPr>
          <w:color w:val="000000" w:themeColor="text1"/>
        </w:rPr>
      </w:pPr>
    </w:p>
    <w:p w:rsidR="00AF4AE3" w:rsidRDefault="00AF4AE3" w:rsidP="0032316C">
      <w:pPr>
        <w:spacing w:line="276" w:lineRule="auto"/>
        <w:ind w:left="284"/>
        <w:jc w:val="both"/>
        <w:rPr>
          <w:color w:val="000000" w:themeColor="text1"/>
        </w:rPr>
      </w:pPr>
    </w:p>
    <w:p w:rsidR="00AF4AE3" w:rsidRDefault="00AF4AE3" w:rsidP="0032316C">
      <w:pPr>
        <w:spacing w:line="276" w:lineRule="auto"/>
        <w:ind w:left="284"/>
        <w:jc w:val="both"/>
        <w:rPr>
          <w:color w:val="000000" w:themeColor="text1"/>
        </w:rPr>
      </w:pPr>
    </w:p>
    <w:p w:rsidR="00AF4AE3" w:rsidRPr="00AC0FDF" w:rsidRDefault="00AF4AE3" w:rsidP="0032316C">
      <w:pPr>
        <w:spacing w:line="276" w:lineRule="auto"/>
        <w:ind w:left="284"/>
        <w:jc w:val="both"/>
        <w:rPr>
          <w:color w:val="000000" w:themeColor="text1"/>
        </w:rPr>
      </w:pPr>
    </w:p>
    <w:sectPr w:rsidR="00AF4AE3" w:rsidRPr="00AC0FDF" w:rsidSect="004331C2"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F0E" w:rsidRDefault="00EE3F0E" w:rsidP="00432388">
      <w:r>
        <w:separator/>
      </w:r>
    </w:p>
  </w:endnote>
  <w:endnote w:type="continuationSeparator" w:id="0">
    <w:p w:rsidR="00EE3F0E" w:rsidRDefault="00EE3F0E" w:rsidP="0043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</w:font>
  <w:font w:name="DejaVu Sans">
    <w:altName w:val="Times New Roman"/>
    <w:panose1 w:val="020B0603030804020204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F0E" w:rsidRDefault="00EE3F0E" w:rsidP="00432388">
      <w:r>
        <w:separator/>
      </w:r>
    </w:p>
  </w:footnote>
  <w:footnote w:type="continuationSeparator" w:id="0">
    <w:p w:rsidR="00EE3F0E" w:rsidRDefault="00EE3F0E" w:rsidP="0043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16C" w:rsidRPr="004537CA" w:rsidRDefault="0032316C" w:rsidP="004537CA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0023609D"/>
    <w:multiLevelType w:val="multilevel"/>
    <w:tmpl w:val="5E3A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32654"/>
    <w:multiLevelType w:val="hybridMultilevel"/>
    <w:tmpl w:val="1F5A0F5E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2" w15:restartNumberingAfterBreak="0">
    <w:nsid w:val="029B299C"/>
    <w:multiLevelType w:val="hybridMultilevel"/>
    <w:tmpl w:val="6ED8AF56"/>
    <w:lvl w:ilvl="0" w:tplc="CB82C5F2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272431"/>
    <w:multiLevelType w:val="multilevel"/>
    <w:tmpl w:val="44B0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7690137"/>
    <w:multiLevelType w:val="multilevel"/>
    <w:tmpl w:val="77D4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071552"/>
    <w:multiLevelType w:val="multilevel"/>
    <w:tmpl w:val="3164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A1F6C23"/>
    <w:multiLevelType w:val="multilevel"/>
    <w:tmpl w:val="7EB2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A49468B"/>
    <w:multiLevelType w:val="multilevel"/>
    <w:tmpl w:val="0C10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96768B"/>
    <w:multiLevelType w:val="multilevel"/>
    <w:tmpl w:val="28C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CBF355D"/>
    <w:multiLevelType w:val="multilevel"/>
    <w:tmpl w:val="DC2C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944668"/>
    <w:multiLevelType w:val="multilevel"/>
    <w:tmpl w:val="6EAA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3B71850"/>
    <w:multiLevelType w:val="multilevel"/>
    <w:tmpl w:val="F1F26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5267FAF"/>
    <w:multiLevelType w:val="multilevel"/>
    <w:tmpl w:val="4608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383CDC"/>
    <w:multiLevelType w:val="multilevel"/>
    <w:tmpl w:val="2804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581E1F"/>
    <w:multiLevelType w:val="hybridMultilevel"/>
    <w:tmpl w:val="7F5EC7F2"/>
    <w:lvl w:ilvl="0" w:tplc="0B003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2D003C"/>
    <w:multiLevelType w:val="multilevel"/>
    <w:tmpl w:val="6F8A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DA0442F"/>
    <w:multiLevelType w:val="hybridMultilevel"/>
    <w:tmpl w:val="D36EA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2D03BD"/>
    <w:multiLevelType w:val="hybridMultilevel"/>
    <w:tmpl w:val="172C49C2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8" w15:restartNumberingAfterBreak="0">
    <w:nsid w:val="21822BD2"/>
    <w:multiLevelType w:val="hybridMultilevel"/>
    <w:tmpl w:val="36CA6276"/>
    <w:lvl w:ilvl="0" w:tplc="1B34DFF4">
      <w:start w:val="1"/>
      <w:numFmt w:val="decimal"/>
      <w:lvlText w:val="%1."/>
      <w:lvlJc w:val="left"/>
      <w:pPr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44057B2"/>
    <w:multiLevelType w:val="multilevel"/>
    <w:tmpl w:val="30601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5781CA2"/>
    <w:multiLevelType w:val="multilevel"/>
    <w:tmpl w:val="31BE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2" w15:restartNumberingAfterBreak="0">
    <w:nsid w:val="2DEC0571"/>
    <w:multiLevelType w:val="multilevel"/>
    <w:tmpl w:val="E04A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6B0412"/>
    <w:multiLevelType w:val="multilevel"/>
    <w:tmpl w:val="A228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2214906"/>
    <w:multiLevelType w:val="multilevel"/>
    <w:tmpl w:val="62B4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1B5010"/>
    <w:multiLevelType w:val="hybridMultilevel"/>
    <w:tmpl w:val="802A513A"/>
    <w:lvl w:ilvl="0" w:tplc="437AF3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B782ED4"/>
    <w:multiLevelType w:val="hybridMultilevel"/>
    <w:tmpl w:val="8FF4EF56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6D246E"/>
    <w:multiLevelType w:val="multilevel"/>
    <w:tmpl w:val="AA38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1A80177"/>
    <w:multiLevelType w:val="multilevel"/>
    <w:tmpl w:val="E5BAB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83C712C"/>
    <w:multiLevelType w:val="multilevel"/>
    <w:tmpl w:val="DC94A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90A58F4"/>
    <w:multiLevelType w:val="multilevel"/>
    <w:tmpl w:val="812E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AD6EB0"/>
    <w:multiLevelType w:val="multilevel"/>
    <w:tmpl w:val="6C06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C6D3EE7"/>
    <w:multiLevelType w:val="multilevel"/>
    <w:tmpl w:val="B8C6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CE65F26"/>
    <w:multiLevelType w:val="hybridMultilevel"/>
    <w:tmpl w:val="6846BB0A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4" w15:restartNumberingAfterBreak="0">
    <w:nsid w:val="4D5D217A"/>
    <w:multiLevelType w:val="multilevel"/>
    <w:tmpl w:val="E4EA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E142BDD"/>
    <w:multiLevelType w:val="multilevel"/>
    <w:tmpl w:val="EBA8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E1B1574"/>
    <w:multiLevelType w:val="multilevel"/>
    <w:tmpl w:val="928A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533425A"/>
    <w:multiLevelType w:val="multilevel"/>
    <w:tmpl w:val="6236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5B0092E"/>
    <w:multiLevelType w:val="multilevel"/>
    <w:tmpl w:val="AEEE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5D05CC0"/>
    <w:multiLevelType w:val="multilevel"/>
    <w:tmpl w:val="D852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6611574"/>
    <w:multiLevelType w:val="multilevel"/>
    <w:tmpl w:val="4F74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6C74CA6"/>
    <w:multiLevelType w:val="multilevel"/>
    <w:tmpl w:val="6F6E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6CC0C08"/>
    <w:multiLevelType w:val="multilevel"/>
    <w:tmpl w:val="6662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8656C83"/>
    <w:multiLevelType w:val="multilevel"/>
    <w:tmpl w:val="7B52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8EA4E0E"/>
    <w:multiLevelType w:val="multilevel"/>
    <w:tmpl w:val="647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585438"/>
    <w:multiLevelType w:val="multilevel"/>
    <w:tmpl w:val="48D6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A5241D5"/>
    <w:multiLevelType w:val="multilevel"/>
    <w:tmpl w:val="B1E2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BED5EF9"/>
    <w:multiLevelType w:val="multilevel"/>
    <w:tmpl w:val="8B1E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C6F5BD1"/>
    <w:multiLevelType w:val="multilevel"/>
    <w:tmpl w:val="5430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CAC037D"/>
    <w:multiLevelType w:val="multilevel"/>
    <w:tmpl w:val="0A9C5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CB842CC"/>
    <w:multiLevelType w:val="multilevel"/>
    <w:tmpl w:val="91D4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FEE0329"/>
    <w:multiLevelType w:val="multilevel"/>
    <w:tmpl w:val="C25C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37B3735"/>
    <w:multiLevelType w:val="multilevel"/>
    <w:tmpl w:val="69541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64830FB"/>
    <w:multiLevelType w:val="multilevel"/>
    <w:tmpl w:val="852A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6D11A0E"/>
    <w:multiLevelType w:val="multilevel"/>
    <w:tmpl w:val="81D0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A161C59"/>
    <w:multiLevelType w:val="multilevel"/>
    <w:tmpl w:val="52A0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AAF0A0A"/>
    <w:multiLevelType w:val="multilevel"/>
    <w:tmpl w:val="806E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D651947"/>
    <w:multiLevelType w:val="multilevel"/>
    <w:tmpl w:val="94367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8E1F9B"/>
    <w:multiLevelType w:val="multilevel"/>
    <w:tmpl w:val="4B6E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19D5137"/>
    <w:multiLevelType w:val="multilevel"/>
    <w:tmpl w:val="C7B6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EA2F81"/>
    <w:multiLevelType w:val="multilevel"/>
    <w:tmpl w:val="66C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54954F3"/>
    <w:multiLevelType w:val="multilevel"/>
    <w:tmpl w:val="47BC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63649B9"/>
    <w:multiLevelType w:val="multilevel"/>
    <w:tmpl w:val="2874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84D03EB"/>
    <w:multiLevelType w:val="multilevel"/>
    <w:tmpl w:val="216A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C940805"/>
    <w:multiLevelType w:val="hybridMultilevel"/>
    <w:tmpl w:val="AA82BD72"/>
    <w:lvl w:ilvl="0" w:tplc="0B003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7DC5378E"/>
    <w:multiLevelType w:val="multilevel"/>
    <w:tmpl w:val="ECAE7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EB073CB"/>
    <w:multiLevelType w:val="multilevel"/>
    <w:tmpl w:val="1E5E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ED4682B"/>
    <w:multiLevelType w:val="multilevel"/>
    <w:tmpl w:val="223C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F9E1999"/>
    <w:multiLevelType w:val="multilevel"/>
    <w:tmpl w:val="4C4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FC56D4F"/>
    <w:multiLevelType w:val="multilevel"/>
    <w:tmpl w:val="6D8C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74"/>
  </w:num>
  <w:num w:numId="4">
    <w:abstractNumId w:val="31"/>
  </w:num>
  <w:num w:numId="5">
    <w:abstractNumId w:val="26"/>
  </w:num>
  <w:num w:numId="6">
    <w:abstractNumId w:val="35"/>
  </w:num>
  <w:num w:numId="7">
    <w:abstractNumId w:val="36"/>
  </w:num>
  <w:num w:numId="8">
    <w:abstractNumId w:val="24"/>
  </w:num>
  <w:num w:numId="9">
    <w:abstractNumId w:val="43"/>
  </w:num>
  <w:num w:numId="10">
    <w:abstractNumId w:val="27"/>
  </w:num>
  <w:num w:numId="11">
    <w:abstractNumId w:val="9"/>
  </w:num>
  <w:num w:numId="12">
    <w:abstractNumId w:val="50"/>
  </w:num>
  <w:num w:numId="13">
    <w:abstractNumId w:val="53"/>
  </w:num>
  <w:num w:numId="14">
    <w:abstractNumId w:val="46"/>
  </w:num>
  <w:num w:numId="15">
    <w:abstractNumId w:val="18"/>
  </w:num>
  <w:num w:numId="16">
    <w:abstractNumId w:val="66"/>
  </w:num>
  <w:num w:numId="17">
    <w:abstractNumId w:val="75"/>
  </w:num>
  <w:num w:numId="18">
    <w:abstractNumId w:val="32"/>
  </w:num>
  <w:num w:numId="19">
    <w:abstractNumId w:val="20"/>
  </w:num>
  <w:num w:numId="20">
    <w:abstractNumId w:val="56"/>
  </w:num>
  <w:num w:numId="21">
    <w:abstractNumId w:val="73"/>
  </w:num>
  <w:num w:numId="22">
    <w:abstractNumId w:val="25"/>
  </w:num>
  <w:num w:numId="23">
    <w:abstractNumId w:val="59"/>
  </w:num>
  <w:num w:numId="24">
    <w:abstractNumId w:val="14"/>
  </w:num>
  <w:num w:numId="25">
    <w:abstractNumId w:val="21"/>
  </w:num>
  <w:num w:numId="26">
    <w:abstractNumId w:val="38"/>
  </w:num>
  <w:num w:numId="27">
    <w:abstractNumId w:val="19"/>
  </w:num>
  <w:num w:numId="28">
    <w:abstractNumId w:val="33"/>
  </w:num>
  <w:num w:numId="29">
    <w:abstractNumId w:val="69"/>
  </w:num>
  <w:num w:numId="30">
    <w:abstractNumId w:val="57"/>
  </w:num>
  <w:num w:numId="31">
    <w:abstractNumId w:val="71"/>
  </w:num>
  <w:num w:numId="32">
    <w:abstractNumId w:val="55"/>
  </w:num>
  <w:num w:numId="33">
    <w:abstractNumId w:val="15"/>
  </w:num>
  <w:num w:numId="34">
    <w:abstractNumId w:val="29"/>
  </w:num>
  <w:num w:numId="35">
    <w:abstractNumId w:val="49"/>
  </w:num>
  <w:num w:numId="36">
    <w:abstractNumId w:val="16"/>
  </w:num>
  <w:num w:numId="37">
    <w:abstractNumId w:val="30"/>
  </w:num>
  <w:num w:numId="38">
    <w:abstractNumId w:val="77"/>
  </w:num>
  <w:num w:numId="39">
    <w:abstractNumId w:val="79"/>
  </w:num>
  <w:num w:numId="40">
    <w:abstractNumId w:val="39"/>
  </w:num>
  <w:num w:numId="41">
    <w:abstractNumId w:val="61"/>
  </w:num>
  <w:num w:numId="42">
    <w:abstractNumId w:val="37"/>
  </w:num>
  <w:num w:numId="43">
    <w:abstractNumId w:val="41"/>
  </w:num>
  <w:num w:numId="44">
    <w:abstractNumId w:val="34"/>
  </w:num>
  <w:num w:numId="45">
    <w:abstractNumId w:val="54"/>
  </w:num>
  <w:num w:numId="46">
    <w:abstractNumId w:val="44"/>
  </w:num>
  <w:num w:numId="47">
    <w:abstractNumId w:val="70"/>
  </w:num>
  <w:num w:numId="48">
    <w:abstractNumId w:val="17"/>
  </w:num>
  <w:num w:numId="49">
    <w:abstractNumId w:val="47"/>
  </w:num>
  <w:num w:numId="50">
    <w:abstractNumId w:val="62"/>
  </w:num>
  <w:num w:numId="51">
    <w:abstractNumId w:val="40"/>
  </w:num>
  <w:num w:numId="52">
    <w:abstractNumId w:val="48"/>
  </w:num>
  <w:num w:numId="53">
    <w:abstractNumId w:val="76"/>
  </w:num>
  <w:num w:numId="54">
    <w:abstractNumId w:val="22"/>
  </w:num>
  <w:num w:numId="55">
    <w:abstractNumId w:val="51"/>
  </w:num>
  <w:num w:numId="56">
    <w:abstractNumId w:val="60"/>
  </w:num>
  <w:num w:numId="57">
    <w:abstractNumId w:val="52"/>
  </w:num>
  <w:num w:numId="58">
    <w:abstractNumId w:val="10"/>
  </w:num>
  <w:num w:numId="59">
    <w:abstractNumId w:val="45"/>
  </w:num>
  <w:num w:numId="60">
    <w:abstractNumId w:val="65"/>
  </w:num>
  <w:num w:numId="61">
    <w:abstractNumId w:val="23"/>
  </w:num>
  <w:num w:numId="62">
    <w:abstractNumId w:val="58"/>
  </w:num>
  <w:num w:numId="63">
    <w:abstractNumId w:val="42"/>
  </w:num>
  <w:num w:numId="64">
    <w:abstractNumId w:val="72"/>
  </w:num>
  <w:num w:numId="65">
    <w:abstractNumId w:val="68"/>
  </w:num>
  <w:num w:numId="66">
    <w:abstractNumId w:val="78"/>
  </w:num>
  <w:num w:numId="67">
    <w:abstractNumId w:val="63"/>
  </w:num>
  <w:num w:numId="68">
    <w:abstractNumId w:val="13"/>
  </w:num>
  <w:num w:numId="69">
    <w:abstractNumId w:val="64"/>
  </w:num>
  <w:num w:numId="70">
    <w:abstractNumId w:val="67"/>
  </w:num>
  <w:num w:numId="71">
    <w:abstractNumId w:val="2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C6E"/>
    <w:rsid w:val="000129D8"/>
    <w:rsid w:val="00021F6B"/>
    <w:rsid w:val="00053111"/>
    <w:rsid w:val="0006253A"/>
    <w:rsid w:val="00063B59"/>
    <w:rsid w:val="000656F7"/>
    <w:rsid w:val="00070D58"/>
    <w:rsid w:val="000712BC"/>
    <w:rsid w:val="000754A7"/>
    <w:rsid w:val="000822DF"/>
    <w:rsid w:val="000C0BF5"/>
    <w:rsid w:val="000D39B6"/>
    <w:rsid w:val="000F77AB"/>
    <w:rsid w:val="00112B27"/>
    <w:rsid w:val="00115E08"/>
    <w:rsid w:val="00140BE3"/>
    <w:rsid w:val="001561A6"/>
    <w:rsid w:val="00175206"/>
    <w:rsid w:val="00177940"/>
    <w:rsid w:val="001A03C8"/>
    <w:rsid w:val="001A3AB5"/>
    <w:rsid w:val="001C4841"/>
    <w:rsid w:val="001C4FBF"/>
    <w:rsid w:val="001E37C1"/>
    <w:rsid w:val="002372A7"/>
    <w:rsid w:val="00275558"/>
    <w:rsid w:val="002A0100"/>
    <w:rsid w:val="002B2A09"/>
    <w:rsid w:val="002F651F"/>
    <w:rsid w:val="002F6827"/>
    <w:rsid w:val="00301C26"/>
    <w:rsid w:val="0032316C"/>
    <w:rsid w:val="003246B5"/>
    <w:rsid w:val="00366B4A"/>
    <w:rsid w:val="0039081B"/>
    <w:rsid w:val="003E32DE"/>
    <w:rsid w:val="003F0061"/>
    <w:rsid w:val="00402180"/>
    <w:rsid w:val="00413EEA"/>
    <w:rsid w:val="00432388"/>
    <w:rsid w:val="004331C2"/>
    <w:rsid w:val="00450CD4"/>
    <w:rsid w:val="004537CA"/>
    <w:rsid w:val="0045762C"/>
    <w:rsid w:val="00465F44"/>
    <w:rsid w:val="004800F2"/>
    <w:rsid w:val="00482B03"/>
    <w:rsid w:val="004838C6"/>
    <w:rsid w:val="004B2ED7"/>
    <w:rsid w:val="004C4D4E"/>
    <w:rsid w:val="004C5ED2"/>
    <w:rsid w:val="004E7CF8"/>
    <w:rsid w:val="004F4BC0"/>
    <w:rsid w:val="004F68F0"/>
    <w:rsid w:val="004F697E"/>
    <w:rsid w:val="005016DA"/>
    <w:rsid w:val="00503C9A"/>
    <w:rsid w:val="0050697A"/>
    <w:rsid w:val="00516F7B"/>
    <w:rsid w:val="00543D78"/>
    <w:rsid w:val="00561732"/>
    <w:rsid w:val="00562846"/>
    <w:rsid w:val="00571F06"/>
    <w:rsid w:val="0057363A"/>
    <w:rsid w:val="005820ED"/>
    <w:rsid w:val="005902F8"/>
    <w:rsid w:val="005B423F"/>
    <w:rsid w:val="006065EF"/>
    <w:rsid w:val="00636FF7"/>
    <w:rsid w:val="00641BF2"/>
    <w:rsid w:val="00647B68"/>
    <w:rsid w:val="006C4B15"/>
    <w:rsid w:val="006C4FDD"/>
    <w:rsid w:val="006C5FBB"/>
    <w:rsid w:val="006F4254"/>
    <w:rsid w:val="006F6C6E"/>
    <w:rsid w:val="007338A2"/>
    <w:rsid w:val="0074047D"/>
    <w:rsid w:val="007467E2"/>
    <w:rsid w:val="00761879"/>
    <w:rsid w:val="00776821"/>
    <w:rsid w:val="007964F0"/>
    <w:rsid w:val="007C51C3"/>
    <w:rsid w:val="007C6E62"/>
    <w:rsid w:val="007D3791"/>
    <w:rsid w:val="007F5708"/>
    <w:rsid w:val="00830D50"/>
    <w:rsid w:val="00837E4B"/>
    <w:rsid w:val="00847BAB"/>
    <w:rsid w:val="00876E3A"/>
    <w:rsid w:val="00886C21"/>
    <w:rsid w:val="008C1857"/>
    <w:rsid w:val="008D3F83"/>
    <w:rsid w:val="008E121A"/>
    <w:rsid w:val="008F593A"/>
    <w:rsid w:val="00911C87"/>
    <w:rsid w:val="00923566"/>
    <w:rsid w:val="009361BB"/>
    <w:rsid w:val="00941AE3"/>
    <w:rsid w:val="0096567A"/>
    <w:rsid w:val="00996831"/>
    <w:rsid w:val="00997F63"/>
    <w:rsid w:val="009A4674"/>
    <w:rsid w:val="009B5116"/>
    <w:rsid w:val="009F6D06"/>
    <w:rsid w:val="00A460D9"/>
    <w:rsid w:val="00A46E3E"/>
    <w:rsid w:val="00A6149E"/>
    <w:rsid w:val="00A6299B"/>
    <w:rsid w:val="00A90E18"/>
    <w:rsid w:val="00A9498E"/>
    <w:rsid w:val="00AC0FDF"/>
    <w:rsid w:val="00AC344B"/>
    <w:rsid w:val="00AC3CC0"/>
    <w:rsid w:val="00AD0574"/>
    <w:rsid w:val="00AD20EA"/>
    <w:rsid w:val="00AE2371"/>
    <w:rsid w:val="00AF4AE3"/>
    <w:rsid w:val="00B17159"/>
    <w:rsid w:val="00B32DC1"/>
    <w:rsid w:val="00B373F5"/>
    <w:rsid w:val="00B45D64"/>
    <w:rsid w:val="00B53DA7"/>
    <w:rsid w:val="00B91308"/>
    <w:rsid w:val="00BA5DCC"/>
    <w:rsid w:val="00BD7441"/>
    <w:rsid w:val="00BE2DD4"/>
    <w:rsid w:val="00C3449A"/>
    <w:rsid w:val="00C503C9"/>
    <w:rsid w:val="00C601FA"/>
    <w:rsid w:val="00C66BB7"/>
    <w:rsid w:val="00C94B92"/>
    <w:rsid w:val="00CB0E14"/>
    <w:rsid w:val="00CC0F94"/>
    <w:rsid w:val="00CC1283"/>
    <w:rsid w:val="00CF498C"/>
    <w:rsid w:val="00D004B7"/>
    <w:rsid w:val="00D06D97"/>
    <w:rsid w:val="00D146E3"/>
    <w:rsid w:val="00D225BF"/>
    <w:rsid w:val="00D45201"/>
    <w:rsid w:val="00D91B93"/>
    <w:rsid w:val="00D94F3F"/>
    <w:rsid w:val="00DD7371"/>
    <w:rsid w:val="00DE0459"/>
    <w:rsid w:val="00E23D3E"/>
    <w:rsid w:val="00E47BF7"/>
    <w:rsid w:val="00E6081F"/>
    <w:rsid w:val="00E65373"/>
    <w:rsid w:val="00E65B48"/>
    <w:rsid w:val="00E67D78"/>
    <w:rsid w:val="00E75A9D"/>
    <w:rsid w:val="00EA05FA"/>
    <w:rsid w:val="00EA172C"/>
    <w:rsid w:val="00EB58DF"/>
    <w:rsid w:val="00EC2C8A"/>
    <w:rsid w:val="00EC3FD6"/>
    <w:rsid w:val="00EC6854"/>
    <w:rsid w:val="00ED0C01"/>
    <w:rsid w:val="00EE3F0E"/>
    <w:rsid w:val="00EF07EE"/>
    <w:rsid w:val="00F11F11"/>
    <w:rsid w:val="00F31F38"/>
    <w:rsid w:val="00F42701"/>
    <w:rsid w:val="00F66A91"/>
    <w:rsid w:val="00F7448C"/>
    <w:rsid w:val="00F82E9C"/>
    <w:rsid w:val="00F858B7"/>
    <w:rsid w:val="00F85D8F"/>
    <w:rsid w:val="00FA50F2"/>
    <w:rsid w:val="00FA5A29"/>
    <w:rsid w:val="00FD4F59"/>
    <w:rsid w:val="00FE61A9"/>
    <w:rsid w:val="00FE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98A25-78BA-4339-88E2-84AF2E29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D78"/>
    <w:pPr>
      <w:keepNext/>
      <w:jc w:val="center"/>
      <w:outlineLvl w:val="0"/>
    </w:pPr>
    <w:rPr>
      <w:rFonts w:ascii="Courier New" w:hAnsi="Courier New" w:cs="Courier New"/>
      <w:b/>
      <w:bCs/>
    </w:rPr>
  </w:style>
  <w:style w:type="paragraph" w:styleId="2">
    <w:name w:val="heading 2"/>
    <w:basedOn w:val="a"/>
    <w:next w:val="a"/>
    <w:link w:val="20"/>
    <w:qFormat/>
    <w:rsid w:val="00543D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82E9C"/>
    <w:pPr>
      <w:keepNext/>
      <w:spacing w:before="240" w:after="60"/>
      <w:outlineLvl w:val="2"/>
    </w:pPr>
    <w:rPr>
      <w:rFonts w:ascii="Arial" w:eastAsia="MS Mincho" w:hAnsi="Arial"/>
      <w:b/>
      <w:bCs/>
      <w:sz w:val="26"/>
      <w:szCs w:val="26"/>
      <w:lang w:eastAsia="ja-JP" w:bidi="hi-IN"/>
    </w:rPr>
  </w:style>
  <w:style w:type="paragraph" w:styleId="5">
    <w:name w:val="heading 5"/>
    <w:basedOn w:val="a"/>
    <w:next w:val="a"/>
    <w:link w:val="50"/>
    <w:qFormat/>
    <w:rsid w:val="00543D78"/>
    <w:pPr>
      <w:keepNext/>
      <w:jc w:val="center"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0531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C6E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82E9C"/>
    <w:rPr>
      <w:rFonts w:ascii="Arial" w:eastAsia="MS Mincho" w:hAnsi="Arial" w:cs="Times New Roman"/>
      <w:b/>
      <w:bCs/>
      <w:sz w:val="26"/>
      <w:szCs w:val="26"/>
      <w:lang w:eastAsia="ja-JP" w:bidi="hi-IN"/>
    </w:rPr>
  </w:style>
  <w:style w:type="character" w:customStyle="1" w:styleId="31">
    <w:name w:val="Основной текст 3 Знак"/>
    <w:basedOn w:val="a0"/>
    <w:link w:val="32"/>
    <w:locked/>
    <w:rsid w:val="00F82E9C"/>
    <w:rPr>
      <w:rFonts w:cs="Mangal"/>
      <w:sz w:val="16"/>
      <w:szCs w:val="16"/>
      <w:lang w:bidi="hi-IN"/>
    </w:rPr>
  </w:style>
  <w:style w:type="paragraph" w:styleId="32">
    <w:name w:val="Body Text 3"/>
    <w:basedOn w:val="a"/>
    <w:link w:val="31"/>
    <w:rsid w:val="00F82E9C"/>
    <w:pPr>
      <w:spacing w:after="120"/>
    </w:pPr>
    <w:rPr>
      <w:rFonts w:ascii="Calibri" w:eastAsia="Calibri" w:hAnsi="Calibri" w:cs="Mangal"/>
      <w:sz w:val="16"/>
      <w:szCs w:val="16"/>
      <w:lang w:eastAsia="en-US" w:bidi="hi-IN"/>
    </w:rPr>
  </w:style>
  <w:style w:type="character" w:customStyle="1" w:styleId="310">
    <w:name w:val="Основной текст 3 Знак1"/>
    <w:basedOn w:val="a0"/>
    <w:uiPriority w:val="99"/>
    <w:semiHidden/>
    <w:rsid w:val="00F82E9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4">
    <w:name w:val="Table Grid"/>
    <w:basedOn w:val="a1"/>
    <w:rsid w:val="00EA05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nhideWhenUsed/>
    <w:rsid w:val="000754A7"/>
    <w:pPr>
      <w:spacing w:after="120"/>
    </w:pPr>
  </w:style>
  <w:style w:type="character" w:customStyle="1" w:styleId="a6">
    <w:name w:val="Основной текст Знак"/>
    <w:basedOn w:val="a0"/>
    <w:link w:val="a5"/>
    <w:rsid w:val="00075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D004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Обычный подпись"/>
    <w:basedOn w:val="a"/>
    <w:next w:val="a"/>
    <w:rsid w:val="00D004B7"/>
    <w:pPr>
      <w:keepLines/>
      <w:spacing w:line="288" w:lineRule="auto"/>
      <w:jc w:val="right"/>
    </w:pPr>
    <w:rPr>
      <w:b/>
      <w:bCs/>
      <w:lang w:val="en-US"/>
    </w:rPr>
  </w:style>
  <w:style w:type="paragraph" w:customStyle="1" w:styleId="ConsPlusNormal">
    <w:name w:val="ConsPlusNormal"/>
    <w:rsid w:val="00D00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Indent 2"/>
    <w:basedOn w:val="a"/>
    <w:link w:val="22"/>
    <w:unhideWhenUsed/>
    <w:rsid w:val="00D004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00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543D7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rsid w:val="00543D78"/>
    <w:rPr>
      <w:rFonts w:ascii="Courier New" w:hAnsi="Courier New" w:cs="Courier New"/>
      <w:b/>
      <w:bCs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rsid w:val="00543D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rsid w:val="00543D78"/>
    <w:rPr>
      <w:b/>
      <w:bCs/>
      <w:lang w:val="ru-RU" w:eastAsia="ru-RU" w:bidi="ar-SA"/>
    </w:rPr>
  </w:style>
  <w:style w:type="paragraph" w:styleId="a9">
    <w:name w:val="Body Text Indent"/>
    <w:basedOn w:val="a"/>
    <w:link w:val="aa"/>
    <w:rsid w:val="00543D78"/>
    <w:pPr>
      <w:spacing w:after="120"/>
      <w:ind w:left="283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rsid w:val="007964F0"/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7964F0"/>
    <w:rPr>
      <w:rFonts w:ascii="Times New Roman" w:eastAsia="Times New Roman" w:hAnsi="Times New Roman"/>
      <w:sz w:val="28"/>
      <w:szCs w:val="28"/>
    </w:rPr>
  </w:style>
  <w:style w:type="paragraph" w:customStyle="1" w:styleId="c1">
    <w:name w:val="c1"/>
    <w:basedOn w:val="a"/>
    <w:rsid w:val="007964F0"/>
    <w:pPr>
      <w:spacing w:before="100" w:beforeAutospacing="1" w:after="100" w:afterAutospacing="1"/>
    </w:pPr>
  </w:style>
  <w:style w:type="character" w:customStyle="1" w:styleId="c0">
    <w:name w:val="c0"/>
    <w:basedOn w:val="a0"/>
    <w:rsid w:val="007964F0"/>
  </w:style>
  <w:style w:type="character" w:customStyle="1" w:styleId="c21">
    <w:name w:val="c21"/>
    <w:basedOn w:val="a0"/>
    <w:rsid w:val="007964F0"/>
  </w:style>
  <w:style w:type="character" w:customStyle="1" w:styleId="c16">
    <w:name w:val="c16"/>
    <w:basedOn w:val="a0"/>
    <w:rsid w:val="007964F0"/>
  </w:style>
  <w:style w:type="paragraph" w:styleId="ab">
    <w:name w:val="header"/>
    <w:basedOn w:val="a"/>
    <w:link w:val="ac"/>
    <w:rsid w:val="007964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964F0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rsid w:val="00796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964F0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7964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7964F0"/>
    <w:rPr>
      <w:rFonts w:ascii="Tahoma" w:eastAsia="Times New Roman" w:hAnsi="Tahoma" w:cs="Tahoma"/>
      <w:sz w:val="16"/>
      <w:szCs w:val="16"/>
    </w:rPr>
  </w:style>
  <w:style w:type="character" w:styleId="af1">
    <w:name w:val="Hyperlink"/>
    <w:basedOn w:val="a0"/>
    <w:rsid w:val="007964F0"/>
    <w:rPr>
      <w:color w:val="0000FF"/>
      <w:u w:val="single"/>
    </w:rPr>
  </w:style>
  <w:style w:type="character" w:styleId="af2">
    <w:name w:val="FollowedHyperlink"/>
    <w:basedOn w:val="a0"/>
    <w:rsid w:val="007964F0"/>
    <w:rPr>
      <w:color w:val="800080"/>
      <w:u w:val="single"/>
    </w:rPr>
  </w:style>
  <w:style w:type="character" w:customStyle="1" w:styleId="80">
    <w:name w:val="Заголовок 8 Знак"/>
    <w:basedOn w:val="a0"/>
    <w:link w:val="8"/>
    <w:rsid w:val="0005311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WW8Num3z0">
    <w:name w:val="WW8Num3z0"/>
    <w:rsid w:val="00053111"/>
    <w:rPr>
      <w:rFonts w:ascii="Wingdings" w:hAnsi="Wingdings"/>
    </w:rPr>
  </w:style>
  <w:style w:type="character" w:customStyle="1" w:styleId="WW8Num3z1">
    <w:name w:val="WW8Num3z1"/>
    <w:rsid w:val="00053111"/>
    <w:rPr>
      <w:rFonts w:ascii="Courier New" w:hAnsi="Courier New" w:cs="Courier New"/>
    </w:rPr>
  </w:style>
  <w:style w:type="character" w:customStyle="1" w:styleId="WW8Num3z3">
    <w:name w:val="WW8Num3z3"/>
    <w:rsid w:val="00053111"/>
    <w:rPr>
      <w:rFonts w:ascii="Symbol" w:hAnsi="Symbol"/>
    </w:rPr>
  </w:style>
  <w:style w:type="character" w:customStyle="1" w:styleId="WW8Num7z0">
    <w:name w:val="WW8Num7z0"/>
    <w:rsid w:val="00053111"/>
    <w:rPr>
      <w:rFonts w:ascii="Symbol" w:hAnsi="Symbol"/>
    </w:rPr>
  </w:style>
  <w:style w:type="character" w:customStyle="1" w:styleId="WW8Num7z1">
    <w:name w:val="WW8Num7z1"/>
    <w:rsid w:val="00053111"/>
    <w:rPr>
      <w:rFonts w:ascii="Courier New" w:hAnsi="Courier New" w:cs="Courier New"/>
    </w:rPr>
  </w:style>
  <w:style w:type="character" w:customStyle="1" w:styleId="WW8Num7z2">
    <w:name w:val="WW8Num7z2"/>
    <w:rsid w:val="00053111"/>
    <w:rPr>
      <w:rFonts w:ascii="Wingdings" w:hAnsi="Wingdings"/>
    </w:rPr>
  </w:style>
  <w:style w:type="character" w:customStyle="1" w:styleId="WW8Num8z0">
    <w:name w:val="WW8Num8z0"/>
    <w:rsid w:val="00053111"/>
    <w:rPr>
      <w:rFonts w:ascii="Times New Roman" w:hAnsi="Times New Roman" w:cs="Times New Roman"/>
    </w:rPr>
  </w:style>
  <w:style w:type="character" w:customStyle="1" w:styleId="WW8Num8z1">
    <w:name w:val="WW8Num8z1"/>
    <w:rsid w:val="00053111"/>
    <w:rPr>
      <w:rFonts w:ascii="Courier New" w:hAnsi="Courier New" w:cs="Courier New"/>
    </w:rPr>
  </w:style>
  <w:style w:type="character" w:customStyle="1" w:styleId="WW8Num8z2">
    <w:name w:val="WW8Num8z2"/>
    <w:rsid w:val="00053111"/>
    <w:rPr>
      <w:rFonts w:ascii="Wingdings" w:hAnsi="Wingdings"/>
    </w:rPr>
  </w:style>
  <w:style w:type="character" w:customStyle="1" w:styleId="WW8Num8z3">
    <w:name w:val="WW8Num8z3"/>
    <w:rsid w:val="00053111"/>
    <w:rPr>
      <w:rFonts w:ascii="Symbol" w:hAnsi="Symbol"/>
    </w:rPr>
  </w:style>
  <w:style w:type="character" w:customStyle="1" w:styleId="WW8Num9z0">
    <w:name w:val="WW8Num9z0"/>
    <w:rsid w:val="00053111"/>
    <w:rPr>
      <w:rFonts w:ascii="Symbol" w:hAnsi="Symbol"/>
    </w:rPr>
  </w:style>
  <w:style w:type="character" w:customStyle="1" w:styleId="WW8Num9z1">
    <w:name w:val="WW8Num9z1"/>
    <w:rsid w:val="00053111"/>
    <w:rPr>
      <w:rFonts w:ascii="Courier New" w:hAnsi="Courier New" w:cs="Courier New"/>
    </w:rPr>
  </w:style>
  <w:style w:type="character" w:customStyle="1" w:styleId="WW8Num9z2">
    <w:name w:val="WW8Num9z2"/>
    <w:rsid w:val="00053111"/>
    <w:rPr>
      <w:rFonts w:ascii="Wingdings" w:hAnsi="Wingdings"/>
    </w:rPr>
  </w:style>
  <w:style w:type="character" w:customStyle="1" w:styleId="WW8NumSt1z0">
    <w:name w:val="WW8NumSt1z0"/>
    <w:rsid w:val="00053111"/>
    <w:rPr>
      <w:rFonts w:ascii="Times New Roman" w:hAnsi="Times New Roman" w:cs="Times New Roman"/>
    </w:rPr>
  </w:style>
  <w:style w:type="character" w:customStyle="1" w:styleId="WW8NumSt3z0">
    <w:name w:val="WW8NumSt3z0"/>
    <w:rsid w:val="00053111"/>
    <w:rPr>
      <w:rFonts w:ascii="Times New Roman" w:hAnsi="Times New Roman" w:cs="Times New Roman"/>
    </w:rPr>
  </w:style>
  <w:style w:type="character" w:customStyle="1" w:styleId="WW8NumSt4z0">
    <w:name w:val="WW8NumSt4z0"/>
    <w:rsid w:val="00053111"/>
    <w:rPr>
      <w:rFonts w:ascii="Times New Roman" w:hAnsi="Times New Roman" w:cs="Times New Roman"/>
    </w:rPr>
  </w:style>
  <w:style w:type="character" w:customStyle="1" w:styleId="WW8NumSt5z0">
    <w:name w:val="WW8NumSt5z0"/>
    <w:rsid w:val="00053111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053111"/>
  </w:style>
  <w:style w:type="character" w:customStyle="1" w:styleId="af3">
    <w:name w:val="Текст сноски Знак"/>
    <w:rsid w:val="00053111"/>
  </w:style>
  <w:style w:type="character" w:customStyle="1" w:styleId="af4">
    <w:name w:val="Символ сноски"/>
    <w:rsid w:val="00053111"/>
    <w:rPr>
      <w:vertAlign w:val="superscript"/>
    </w:rPr>
  </w:style>
  <w:style w:type="character" w:customStyle="1" w:styleId="af5">
    <w:name w:val="Текст Знак"/>
    <w:rsid w:val="00053111"/>
    <w:rPr>
      <w:rFonts w:ascii="Courier New" w:eastAsia="Times New Roman" w:hAnsi="Courier New" w:cs="Courier New"/>
    </w:rPr>
  </w:style>
  <w:style w:type="character" w:styleId="af6">
    <w:name w:val="footnote reference"/>
    <w:rsid w:val="00053111"/>
    <w:rPr>
      <w:vertAlign w:val="superscript"/>
    </w:rPr>
  </w:style>
  <w:style w:type="character" w:styleId="af7">
    <w:name w:val="endnote reference"/>
    <w:rsid w:val="00053111"/>
    <w:rPr>
      <w:vertAlign w:val="superscript"/>
    </w:rPr>
  </w:style>
  <w:style w:type="character" w:customStyle="1" w:styleId="af8">
    <w:name w:val="Символы концевой сноски"/>
    <w:rsid w:val="00053111"/>
  </w:style>
  <w:style w:type="paragraph" w:customStyle="1" w:styleId="12">
    <w:name w:val="Заголовок1"/>
    <w:basedOn w:val="a"/>
    <w:next w:val="a5"/>
    <w:rsid w:val="00053111"/>
    <w:pPr>
      <w:keepNext/>
      <w:suppressAutoHyphens/>
      <w:spacing w:before="240" w:after="120"/>
      <w:ind w:firstLine="709"/>
      <w:jc w:val="both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9">
    <w:name w:val="List"/>
    <w:basedOn w:val="a"/>
    <w:rsid w:val="00053111"/>
    <w:pPr>
      <w:suppressAutoHyphens/>
      <w:ind w:left="283" w:hanging="283"/>
    </w:pPr>
    <w:rPr>
      <w:lang w:eastAsia="ar-SA"/>
    </w:rPr>
  </w:style>
  <w:style w:type="paragraph" w:customStyle="1" w:styleId="13">
    <w:name w:val="Название1"/>
    <w:basedOn w:val="a"/>
    <w:rsid w:val="00053111"/>
    <w:pPr>
      <w:suppressLineNumbers/>
      <w:suppressAutoHyphens/>
      <w:spacing w:before="120" w:after="120"/>
      <w:ind w:firstLine="709"/>
      <w:jc w:val="both"/>
    </w:pPr>
    <w:rPr>
      <w:rFonts w:eastAsia="Calibri"/>
      <w:i/>
      <w:iCs/>
      <w:lang w:eastAsia="ar-SA"/>
    </w:rPr>
  </w:style>
  <w:style w:type="paragraph" w:customStyle="1" w:styleId="14">
    <w:name w:val="Указатель1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styleId="afa">
    <w:name w:val="footnote text"/>
    <w:basedOn w:val="a"/>
    <w:link w:val="15"/>
    <w:rsid w:val="00053111"/>
    <w:pPr>
      <w:suppressAutoHyphens/>
      <w:ind w:firstLine="709"/>
      <w:jc w:val="both"/>
    </w:pPr>
    <w:rPr>
      <w:rFonts w:eastAsia="Calibri"/>
      <w:sz w:val="20"/>
      <w:szCs w:val="20"/>
      <w:lang w:eastAsia="ar-SA"/>
    </w:rPr>
  </w:style>
  <w:style w:type="character" w:customStyle="1" w:styleId="15">
    <w:name w:val="Текст сноски Знак1"/>
    <w:basedOn w:val="a0"/>
    <w:link w:val="afa"/>
    <w:rsid w:val="00053111"/>
    <w:rPr>
      <w:rFonts w:ascii="Times New Roman" w:hAnsi="Times New Roman"/>
      <w:lang w:eastAsia="ar-SA"/>
    </w:rPr>
  </w:style>
  <w:style w:type="paragraph" w:customStyle="1" w:styleId="16">
    <w:name w:val="Текст1"/>
    <w:basedOn w:val="a"/>
    <w:rsid w:val="0005311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customStyle="1" w:styleId="afc">
    <w:name w:val="Заголовок таблицы"/>
    <w:basedOn w:val="afb"/>
    <w:rsid w:val="00053111"/>
    <w:pPr>
      <w:jc w:val="center"/>
    </w:pPr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d">
    <w:name w:val="Normal (Web)"/>
    <w:basedOn w:val="a"/>
    <w:uiPriority w:val="99"/>
    <w:rsid w:val="002A0100"/>
    <w:pPr>
      <w:spacing w:before="100" w:beforeAutospacing="1" w:after="100" w:afterAutospacing="1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2A0100"/>
    <w:pPr>
      <w:spacing w:after="120"/>
      <w:ind w:left="280"/>
    </w:pPr>
  </w:style>
  <w:style w:type="character" w:styleId="afe">
    <w:name w:val="page number"/>
    <w:basedOn w:val="a0"/>
    <w:rsid w:val="002A0100"/>
  </w:style>
  <w:style w:type="paragraph" w:styleId="33">
    <w:name w:val="Body Text Indent 3"/>
    <w:basedOn w:val="a"/>
    <w:link w:val="34"/>
    <w:uiPriority w:val="99"/>
    <w:semiHidden/>
    <w:unhideWhenUsed/>
    <w:rsid w:val="0050697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697A"/>
    <w:rPr>
      <w:rFonts w:ascii="Times New Roman" w:eastAsia="Times New Roman" w:hAnsi="Times New Roman"/>
      <w:sz w:val="16"/>
      <w:szCs w:val="16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9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50697A"/>
    <w:pPr>
      <w:spacing w:after="120"/>
      <w:ind w:left="280"/>
    </w:pPr>
  </w:style>
  <w:style w:type="table" w:customStyle="1" w:styleId="17">
    <w:name w:val="Сетка таблицы1"/>
    <w:basedOn w:val="a1"/>
    <w:uiPriority w:val="59"/>
    <w:rsid w:val="001A03C8"/>
    <w:rPr>
      <w:rFonts w:eastAsia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4"/>
    <w:uiPriority w:val="59"/>
    <w:rsid w:val="001A03C8"/>
    <w:rPr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28259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1060">
              <w:marLeft w:val="0"/>
              <w:marRight w:val="0"/>
              <w:marTop w:val="343"/>
              <w:marBottom w:val="343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2020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0632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2085">
              <w:marLeft w:val="0"/>
              <w:marRight w:val="0"/>
              <w:marTop w:val="343"/>
              <w:marBottom w:val="343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3664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22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9A519-98C9-4DBA-B02B-8E9F5ED0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2944</Words>
  <Characters>16785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"АСШ"</vt:lpstr>
    </vt:vector>
  </TitlesOfParts>
  <Company>Microsoft</Company>
  <LinksUpToDate>false</LinksUpToDate>
  <CharactersWithSpaces>19690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"АСШ"</dc:title>
  <dc:creator>Сорокин А.А.</dc:creator>
  <cp:lastModifiedBy>Римма Обечова</cp:lastModifiedBy>
  <cp:revision>7</cp:revision>
  <cp:lastPrinted>2021-10-03T16:40:00Z</cp:lastPrinted>
  <dcterms:created xsi:type="dcterms:W3CDTF">2022-09-29T08:48:00Z</dcterms:created>
  <dcterms:modified xsi:type="dcterms:W3CDTF">2022-10-18T10:20:00Z</dcterms:modified>
</cp:coreProperties>
</file>